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9A760" w14:textId="093C7886" w:rsidR="002E5D4A" w:rsidRDefault="002E5D4A" w:rsidP="002E5D4A">
      <w:pPr>
        <w:pStyle w:val="Heading1"/>
      </w:pPr>
      <w:r>
        <w:t xml:space="preserve">Components choice: </w:t>
      </w:r>
    </w:p>
    <w:p w14:paraId="6FE869F8" w14:textId="42363F43" w:rsidR="002E5D4A" w:rsidRDefault="002E5D4A" w:rsidP="00732144">
      <w:pPr>
        <w:pStyle w:val="NormalWeb"/>
        <w:rPr>
          <w:rFonts w:ascii="Arial" w:hAnsi="Arial" w:cs="Arial"/>
          <w:b/>
          <w:bCs/>
        </w:rPr>
      </w:pPr>
    </w:p>
    <w:p w14:paraId="3C94C79D" w14:textId="02782BBC" w:rsidR="002E5D4A" w:rsidRDefault="00087454" w:rsidP="00732144">
      <w:pPr>
        <w:pStyle w:val="NormalWeb"/>
        <w:rPr>
          <w:rFonts w:ascii="Arial" w:hAnsi="Arial" w:cs="Arial"/>
          <w:b/>
          <w:bCs/>
        </w:rPr>
      </w:pPr>
      <w:r w:rsidRPr="00087454">
        <w:rPr>
          <w:rFonts w:ascii="Arial" w:hAnsi="Arial" w:cs="Arial"/>
          <w:b/>
          <w:bCs/>
        </w:rPr>
        <w:drawing>
          <wp:inline distT="0" distB="0" distL="0" distR="0" wp14:anchorId="57328477" wp14:editId="238064D3">
            <wp:extent cx="5727700" cy="278892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788920"/>
                    </a:xfrm>
                    <a:prstGeom prst="rect">
                      <a:avLst/>
                    </a:prstGeom>
                  </pic:spPr>
                </pic:pic>
              </a:graphicData>
            </a:graphic>
          </wp:inline>
        </w:drawing>
      </w:r>
    </w:p>
    <w:p w14:paraId="42526481" w14:textId="77777777" w:rsidR="00087454" w:rsidRDefault="00087454" w:rsidP="00732144">
      <w:pPr>
        <w:pStyle w:val="NormalWeb"/>
        <w:rPr>
          <w:rFonts w:ascii="Arial" w:hAnsi="Arial" w:cs="Arial"/>
          <w:b/>
          <w:bCs/>
        </w:rPr>
      </w:pPr>
    </w:p>
    <w:tbl>
      <w:tblPr>
        <w:tblStyle w:val="TableGrid"/>
        <w:tblW w:w="0" w:type="auto"/>
        <w:tblLook w:val="04A0" w:firstRow="1" w:lastRow="0" w:firstColumn="1" w:lastColumn="0" w:noHBand="0" w:noVBand="1"/>
      </w:tblPr>
      <w:tblGrid>
        <w:gridCol w:w="2040"/>
        <w:gridCol w:w="2291"/>
        <w:gridCol w:w="2428"/>
        <w:gridCol w:w="2251"/>
      </w:tblGrid>
      <w:tr w:rsidR="00087454" w14:paraId="1EE1C6F8" w14:textId="77777777" w:rsidTr="00AB1A59">
        <w:tc>
          <w:tcPr>
            <w:tcW w:w="2399" w:type="dxa"/>
          </w:tcPr>
          <w:p w14:paraId="031ADEE2" w14:textId="04651B81" w:rsidR="00087454" w:rsidRDefault="00087454" w:rsidP="00732144">
            <w:pPr>
              <w:pStyle w:val="NormalWeb"/>
              <w:rPr>
                <w:rFonts w:ascii="Arial" w:hAnsi="Arial" w:cs="Arial"/>
                <w:b/>
                <w:bCs/>
              </w:rPr>
            </w:pPr>
            <w:proofErr w:type="spellStart"/>
            <w:r>
              <w:rPr>
                <w:rFonts w:ascii="Arial" w:hAnsi="Arial" w:cs="Arial"/>
                <w:b/>
                <w:bCs/>
              </w:rPr>
              <w:t>Capa</w:t>
            </w:r>
            <w:proofErr w:type="spellEnd"/>
            <w:r>
              <w:rPr>
                <w:rFonts w:ascii="Arial" w:hAnsi="Arial" w:cs="Arial"/>
                <w:b/>
                <w:bCs/>
              </w:rPr>
              <w:t xml:space="preserve"> </w:t>
            </w:r>
            <w:proofErr w:type="spellStart"/>
            <w:r>
              <w:rPr>
                <w:rFonts w:ascii="Arial" w:hAnsi="Arial" w:cs="Arial"/>
                <w:b/>
                <w:bCs/>
              </w:rPr>
              <w:t>decouplage</w:t>
            </w:r>
            <w:proofErr w:type="spellEnd"/>
          </w:p>
        </w:tc>
        <w:tc>
          <w:tcPr>
            <w:tcW w:w="2547" w:type="dxa"/>
          </w:tcPr>
          <w:p w14:paraId="38E53C73" w14:textId="0AF20CD8" w:rsidR="00087454" w:rsidRDefault="00087454" w:rsidP="00732144">
            <w:pPr>
              <w:pStyle w:val="NormalWeb"/>
              <w:rPr>
                <w:rFonts w:ascii="Arial" w:hAnsi="Arial" w:cs="Arial"/>
                <w:b/>
                <w:bCs/>
              </w:rPr>
            </w:pPr>
            <w:r>
              <w:rPr>
                <w:rFonts w:ascii="Arial" w:hAnsi="Arial" w:cs="Arial"/>
                <w:b/>
                <w:bCs/>
              </w:rPr>
              <w:t>700V 10uF</w:t>
            </w:r>
          </w:p>
        </w:tc>
        <w:tc>
          <w:tcPr>
            <w:tcW w:w="2251" w:type="dxa"/>
          </w:tcPr>
          <w:p w14:paraId="655E238E" w14:textId="77777777" w:rsidR="00087454" w:rsidRDefault="00087454" w:rsidP="00087454">
            <w:hyperlink r:id="rId6" w:tooltip="Cliquez pour consulter des informations supplémentaires sur ce produit" w:history="1">
              <w:r>
                <w:rPr>
                  <w:rStyle w:val="Hyperlink"/>
                  <w:rFonts w:ascii="Arial" w:hAnsi="Arial" w:cs="Arial"/>
                  <w:color w:val="0070BB"/>
                  <w:sz w:val="23"/>
                  <w:szCs w:val="23"/>
                </w:rPr>
                <w:t>C4AF7BW5100A3OK</w:t>
              </w:r>
            </w:hyperlink>
          </w:p>
          <w:p w14:paraId="4D4CD208" w14:textId="77777777" w:rsidR="00087454" w:rsidRDefault="00087454" w:rsidP="00732144">
            <w:pPr>
              <w:pStyle w:val="NormalWeb"/>
              <w:rPr>
                <w:rFonts w:ascii="Arial" w:hAnsi="Arial" w:cs="Arial"/>
                <w:b/>
                <w:bCs/>
              </w:rPr>
            </w:pPr>
          </w:p>
        </w:tc>
        <w:tc>
          <w:tcPr>
            <w:tcW w:w="1813" w:type="dxa"/>
          </w:tcPr>
          <w:p w14:paraId="6D856C64" w14:textId="77777777" w:rsidR="0052198A" w:rsidRDefault="0052198A" w:rsidP="0052198A">
            <w:hyperlink r:id="rId7" w:tooltip="Cliquez pour consulter des informations supplémentaires sur ce produit" w:history="1">
              <w:r>
                <w:rPr>
                  <w:rStyle w:val="Hyperlink"/>
                  <w:rFonts w:ascii="Arial" w:hAnsi="Arial" w:cs="Arial"/>
                  <w:color w:val="0070BB"/>
                  <w:sz w:val="18"/>
                  <w:szCs w:val="18"/>
                </w:rPr>
                <w:t>C4AF7BW5100A3OK</w:t>
              </w:r>
            </w:hyperlink>
          </w:p>
          <w:p w14:paraId="17226DFA" w14:textId="77777777" w:rsidR="00087454" w:rsidRDefault="00087454" w:rsidP="00732144">
            <w:pPr>
              <w:pStyle w:val="NormalWeb"/>
              <w:rPr>
                <w:rFonts w:ascii="Arial" w:hAnsi="Arial" w:cs="Arial"/>
                <w:b/>
                <w:bCs/>
              </w:rPr>
            </w:pPr>
          </w:p>
        </w:tc>
      </w:tr>
      <w:tr w:rsidR="00087454" w14:paraId="3DC61C23" w14:textId="77777777" w:rsidTr="00AB1A59">
        <w:tc>
          <w:tcPr>
            <w:tcW w:w="2399" w:type="dxa"/>
          </w:tcPr>
          <w:p w14:paraId="59302B81" w14:textId="77777777" w:rsidR="00087454" w:rsidRDefault="0052198A" w:rsidP="00732144">
            <w:pPr>
              <w:pStyle w:val="NormalWeb"/>
              <w:rPr>
                <w:rFonts w:ascii="Arial" w:hAnsi="Arial" w:cs="Arial"/>
                <w:b/>
                <w:bCs/>
              </w:rPr>
            </w:pPr>
            <w:r>
              <w:rPr>
                <w:rFonts w:ascii="Arial" w:hAnsi="Arial" w:cs="Arial"/>
                <w:b/>
                <w:bCs/>
              </w:rPr>
              <w:t xml:space="preserve">LDO5V </w:t>
            </w:r>
          </w:p>
          <w:p w14:paraId="6F0C31B3" w14:textId="4E0CB95E" w:rsidR="0052198A" w:rsidRDefault="0052198A" w:rsidP="00732144">
            <w:pPr>
              <w:pStyle w:val="NormalWeb"/>
              <w:rPr>
                <w:rFonts w:ascii="Arial" w:hAnsi="Arial" w:cs="Arial"/>
                <w:b/>
                <w:bCs/>
              </w:rPr>
            </w:pPr>
          </w:p>
        </w:tc>
        <w:tc>
          <w:tcPr>
            <w:tcW w:w="2547" w:type="dxa"/>
          </w:tcPr>
          <w:p w14:paraId="41DB87A7" w14:textId="77777777" w:rsidR="00087454" w:rsidRDefault="00087454" w:rsidP="00732144">
            <w:pPr>
              <w:pStyle w:val="NormalWeb"/>
              <w:rPr>
                <w:rFonts w:ascii="Arial" w:hAnsi="Arial" w:cs="Arial"/>
                <w:b/>
                <w:bCs/>
              </w:rPr>
            </w:pPr>
          </w:p>
        </w:tc>
        <w:tc>
          <w:tcPr>
            <w:tcW w:w="2251" w:type="dxa"/>
          </w:tcPr>
          <w:p w14:paraId="1DEFF39A" w14:textId="77777777" w:rsidR="00087454" w:rsidRDefault="00087454" w:rsidP="00087454"/>
        </w:tc>
        <w:tc>
          <w:tcPr>
            <w:tcW w:w="1813" w:type="dxa"/>
          </w:tcPr>
          <w:p w14:paraId="19611DEF" w14:textId="77777777" w:rsidR="00087454" w:rsidRDefault="00087454" w:rsidP="00732144">
            <w:pPr>
              <w:pStyle w:val="NormalWeb"/>
              <w:rPr>
                <w:rFonts w:ascii="Arial" w:hAnsi="Arial" w:cs="Arial"/>
                <w:b/>
                <w:bCs/>
              </w:rPr>
            </w:pPr>
          </w:p>
        </w:tc>
      </w:tr>
      <w:tr w:rsidR="00AB1A59" w14:paraId="720324C7" w14:textId="1864A5C7" w:rsidTr="00AB1A59">
        <w:tc>
          <w:tcPr>
            <w:tcW w:w="2399" w:type="dxa"/>
          </w:tcPr>
          <w:p w14:paraId="7AD49363" w14:textId="77777777" w:rsidR="00AB1A59" w:rsidRDefault="00093DAB" w:rsidP="00732144">
            <w:pPr>
              <w:pStyle w:val="NormalWeb"/>
              <w:rPr>
                <w:rFonts w:ascii="Arial" w:hAnsi="Arial" w:cs="Arial"/>
                <w:b/>
                <w:bCs/>
              </w:rPr>
            </w:pPr>
            <w:r>
              <w:rPr>
                <w:rFonts w:ascii="Arial" w:hAnsi="Arial" w:cs="Arial"/>
                <w:b/>
                <w:bCs/>
              </w:rPr>
              <w:t xml:space="preserve">ISO7821 </w:t>
            </w:r>
          </w:p>
          <w:p w14:paraId="05B78321" w14:textId="2E0D078A" w:rsidR="00093DAB" w:rsidRDefault="00093DAB" w:rsidP="00732144">
            <w:pPr>
              <w:pStyle w:val="NormalWeb"/>
              <w:rPr>
                <w:rFonts w:ascii="Arial" w:hAnsi="Arial" w:cs="Arial"/>
                <w:b/>
                <w:bCs/>
              </w:rPr>
            </w:pPr>
            <w:r>
              <w:rPr>
                <w:rFonts w:ascii="Arial" w:hAnsi="Arial" w:cs="Arial"/>
                <w:b/>
                <w:bCs/>
              </w:rPr>
              <w:t xml:space="preserve">DCDC &amp; iso </w:t>
            </w:r>
          </w:p>
        </w:tc>
        <w:tc>
          <w:tcPr>
            <w:tcW w:w="2547" w:type="dxa"/>
          </w:tcPr>
          <w:p w14:paraId="6DD9117A" w14:textId="77777777" w:rsidR="00AB1A59" w:rsidRDefault="00093DAB" w:rsidP="00732144">
            <w:pPr>
              <w:pStyle w:val="NormalWeb"/>
              <w:rPr>
                <w:rFonts w:ascii="Arial" w:hAnsi="Arial" w:cs="Arial"/>
                <w:b/>
                <w:bCs/>
              </w:rPr>
            </w:pPr>
            <w:proofErr w:type="spellStart"/>
            <w:r>
              <w:rPr>
                <w:rFonts w:ascii="Arial" w:hAnsi="Arial" w:cs="Arial"/>
                <w:b/>
                <w:bCs/>
              </w:rPr>
              <w:t>Vussply</w:t>
            </w:r>
            <w:proofErr w:type="spellEnd"/>
            <w:r>
              <w:rPr>
                <w:rFonts w:ascii="Arial" w:hAnsi="Arial" w:cs="Arial"/>
                <w:b/>
                <w:bCs/>
              </w:rPr>
              <w:t xml:space="preserve"> max = 5.5V </w:t>
            </w:r>
          </w:p>
          <w:p w14:paraId="0807D826" w14:textId="77777777" w:rsidR="00093DAB" w:rsidRDefault="00093DAB" w:rsidP="00732144">
            <w:pPr>
              <w:pStyle w:val="NormalWeb"/>
              <w:rPr>
                <w:rFonts w:ascii="Arial" w:hAnsi="Arial" w:cs="Arial"/>
                <w:b/>
                <w:bCs/>
              </w:rPr>
            </w:pPr>
            <w:r>
              <w:rPr>
                <w:rFonts w:ascii="Arial" w:hAnsi="Arial" w:cs="Arial"/>
                <w:b/>
                <w:bCs/>
              </w:rPr>
              <w:t>Load current&gt;130mA</w:t>
            </w:r>
          </w:p>
          <w:p w14:paraId="6C2E424E" w14:textId="109A3C4C" w:rsidR="00093DAB" w:rsidRDefault="00093DAB" w:rsidP="00732144">
            <w:pPr>
              <w:pStyle w:val="NormalWeb"/>
              <w:rPr>
                <w:rFonts w:ascii="Arial" w:hAnsi="Arial" w:cs="Arial"/>
                <w:b/>
                <w:bCs/>
              </w:rPr>
            </w:pPr>
          </w:p>
        </w:tc>
        <w:tc>
          <w:tcPr>
            <w:tcW w:w="2251" w:type="dxa"/>
          </w:tcPr>
          <w:p w14:paraId="45B2A8D1" w14:textId="77777777" w:rsidR="00AB1A59" w:rsidRDefault="00AB1A59" w:rsidP="00732144">
            <w:pPr>
              <w:pStyle w:val="NormalWeb"/>
              <w:rPr>
                <w:rFonts w:ascii="Arial" w:hAnsi="Arial" w:cs="Arial"/>
                <w:b/>
                <w:bCs/>
              </w:rPr>
            </w:pPr>
          </w:p>
        </w:tc>
        <w:tc>
          <w:tcPr>
            <w:tcW w:w="1813" w:type="dxa"/>
          </w:tcPr>
          <w:p w14:paraId="68388201" w14:textId="77777777" w:rsidR="00AB1A59" w:rsidRDefault="00AB1A59" w:rsidP="00732144">
            <w:pPr>
              <w:pStyle w:val="NormalWeb"/>
              <w:rPr>
                <w:rFonts w:ascii="Arial" w:hAnsi="Arial" w:cs="Arial"/>
                <w:b/>
                <w:bCs/>
              </w:rPr>
            </w:pPr>
          </w:p>
        </w:tc>
      </w:tr>
      <w:tr w:rsidR="00AB1A59" w14:paraId="682CDF90" w14:textId="5AE061D7" w:rsidTr="00AB1A59">
        <w:tc>
          <w:tcPr>
            <w:tcW w:w="2399" w:type="dxa"/>
          </w:tcPr>
          <w:p w14:paraId="7DA6D1BD" w14:textId="7004E693" w:rsidR="00AB1A59" w:rsidRDefault="00AB1A59" w:rsidP="00732144">
            <w:pPr>
              <w:pStyle w:val="NormalWeb"/>
              <w:rPr>
                <w:rFonts w:ascii="Arial" w:hAnsi="Arial" w:cs="Arial"/>
                <w:b/>
                <w:bCs/>
              </w:rPr>
            </w:pPr>
            <w:r>
              <w:rPr>
                <w:rFonts w:ascii="Arial" w:hAnsi="Arial" w:cs="Arial"/>
                <w:b/>
                <w:bCs/>
              </w:rPr>
              <w:t xml:space="preserve">Driver </w:t>
            </w:r>
          </w:p>
        </w:tc>
        <w:tc>
          <w:tcPr>
            <w:tcW w:w="2547" w:type="dxa"/>
          </w:tcPr>
          <w:p w14:paraId="02DD73C4" w14:textId="77777777" w:rsidR="00AB1A59" w:rsidRDefault="00AB1A59" w:rsidP="00732144">
            <w:pPr>
              <w:pStyle w:val="NormalWeb"/>
              <w:rPr>
                <w:rFonts w:ascii="Arial" w:hAnsi="Arial" w:cs="Arial"/>
                <w:b/>
                <w:bCs/>
              </w:rPr>
            </w:pPr>
            <w:proofErr w:type="spellStart"/>
            <w:r>
              <w:rPr>
                <w:rFonts w:ascii="Arial" w:hAnsi="Arial" w:cs="Arial"/>
                <w:b/>
                <w:bCs/>
              </w:rPr>
              <w:t>Recom</w:t>
            </w:r>
            <w:proofErr w:type="spellEnd"/>
            <w:r>
              <w:rPr>
                <w:rFonts w:ascii="Arial" w:hAnsi="Arial" w:cs="Arial"/>
                <w:b/>
                <w:bCs/>
              </w:rPr>
              <w:t xml:space="preserve"> op.: </w:t>
            </w:r>
          </w:p>
          <w:p w14:paraId="03E50194" w14:textId="77777777" w:rsidR="00AB1A59" w:rsidRDefault="00AB1A59" w:rsidP="00732144">
            <w:pPr>
              <w:pStyle w:val="NormalWeb"/>
              <w:rPr>
                <w:rFonts w:ascii="Arial" w:hAnsi="Arial" w:cs="Arial"/>
                <w:b/>
                <w:bCs/>
              </w:rPr>
            </w:pPr>
            <w:r>
              <w:rPr>
                <w:rFonts w:ascii="Arial" w:hAnsi="Arial" w:cs="Arial"/>
                <w:b/>
                <w:bCs/>
              </w:rPr>
              <w:t xml:space="preserve">4-12V </w:t>
            </w:r>
          </w:p>
          <w:p w14:paraId="20F19698" w14:textId="77777777" w:rsidR="00AB1A59" w:rsidRDefault="00AB1A59" w:rsidP="00AB1A59">
            <w:pPr>
              <w:pStyle w:val="NormalWeb"/>
              <w:rPr>
                <w:rFonts w:ascii="ArialMT" w:hAnsi="ArialMT"/>
                <w:sz w:val="20"/>
                <w:szCs w:val="20"/>
              </w:rPr>
            </w:pPr>
            <w:r>
              <w:rPr>
                <w:rFonts w:ascii="ArialMT" w:hAnsi="ArialMT"/>
                <w:sz w:val="20"/>
                <w:szCs w:val="20"/>
              </w:rPr>
              <w:t xml:space="preserve">7.6-A/1.3-A Peak Sink and Source Drive Current </w:t>
            </w:r>
          </w:p>
          <w:p w14:paraId="03C92BC9" w14:textId="59CF1DBD" w:rsidR="00AB1A59" w:rsidRDefault="00AB1A59" w:rsidP="00732144">
            <w:pPr>
              <w:pStyle w:val="NormalWeb"/>
              <w:rPr>
                <w:rFonts w:ascii="Arial" w:hAnsi="Arial" w:cs="Arial"/>
                <w:b/>
                <w:bCs/>
              </w:rPr>
            </w:pPr>
          </w:p>
        </w:tc>
        <w:tc>
          <w:tcPr>
            <w:tcW w:w="2251" w:type="dxa"/>
          </w:tcPr>
          <w:p w14:paraId="57A175B1" w14:textId="77777777" w:rsidR="00AB1A59" w:rsidRDefault="00AB1A59" w:rsidP="00732144">
            <w:pPr>
              <w:pStyle w:val="NormalWeb"/>
              <w:rPr>
                <w:rFonts w:ascii="Arial" w:hAnsi="Arial" w:cs="Arial"/>
                <w:b/>
                <w:bCs/>
              </w:rPr>
            </w:pPr>
          </w:p>
        </w:tc>
        <w:tc>
          <w:tcPr>
            <w:tcW w:w="1813" w:type="dxa"/>
          </w:tcPr>
          <w:p w14:paraId="41C485ED" w14:textId="77777777" w:rsidR="00AB1A59" w:rsidRDefault="00AB1A59" w:rsidP="00732144">
            <w:pPr>
              <w:pStyle w:val="NormalWeb"/>
              <w:rPr>
                <w:rFonts w:ascii="Arial" w:hAnsi="Arial" w:cs="Arial"/>
                <w:b/>
                <w:bCs/>
              </w:rPr>
            </w:pPr>
            <w:r>
              <w:rPr>
                <w:rFonts w:ascii="Arial" w:hAnsi="Arial" w:cs="Arial"/>
                <w:b/>
                <w:bCs/>
              </w:rPr>
              <w:t xml:space="preserve">Mouser: </w:t>
            </w:r>
          </w:p>
          <w:p w14:paraId="28457CE5" w14:textId="77777777" w:rsidR="00AB1A59" w:rsidRDefault="00AB1A59" w:rsidP="00AB1A59">
            <w:r>
              <w:rPr>
                <w:rFonts w:ascii="Arial" w:hAnsi="Arial" w:cs="Arial"/>
                <w:color w:val="333333"/>
                <w:sz w:val="18"/>
                <w:szCs w:val="18"/>
                <w:shd w:val="clear" w:color="auto" w:fill="FFFFFF"/>
              </w:rPr>
              <w:t>926-LM5114BMF/NOPB</w:t>
            </w:r>
          </w:p>
          <w:p w14:paraId="6D164A26" w14:textId="7E7DF8F3" w:rsidR="00AB1A59" w:rsidRDefault="00AB1A59" w:rsidP="00732144">
            <w:pPr>
              <w:pStyle w:val="NormalWeb"/>
              <w:rPr>
                <w:rFonts w:ascii="Arial" w:hAnsi="Arial" w:cs="Arial"/>
                <w:b/>
                <w:bCs/>
              </w:rPr>
            </w:pPr>
          </w:p>
        </w:tc>
      </w:tr>
      <w:tr w:rsidR="00AB1A59" w14:paraId="46DBEE57" w14:textId="0B2773DE" w:rsidTr="00AB1A59">
        <w:tc>
          <w:tcPr>
            <w:tcW w:w="2399" w:type="dxa"/>
          </w:tcPr>
          <w:p w14:paraId="0EAD5D49" w14:textId="15DE5A94" w:rsidR="00AB1A59" w:rsidRDefault="00AB1A59" w:rsidP="002E5D4A">
            <w:pPr>
              <w:pStyle w:val="NormalWeb"/>
              <w:rPr>
                <w:rFonts w:ascii="Arial" w:hAnsi="Arial" w:cs="Arial"/>
                <w:b/>
                <w:bCs/>
              </w:rPr>
            </w:pPr>
            <w:r>
              <w:rPr>
                <w:rFonts w:ascii="Arial" w:hAnsi="Arial" w:cs="Arial"/>
                <w:b/>
                <w:bCs/>
              </w:rPr>
              <w:t xml:space="preserve">GAN66508B </w:t>
            </w:r>
            <w:r>
              <w:rPr>
                <w:rFonts w:ascii="Arial" w:hAnsi="Arial" w:cs="Arial"/>
                <w:b/>
                <w:bCs/>
              </w:rPr>
              <w:t>(switch)</w:t>
            </w:r>
          </w:p>
          <w:p w14:paraId="1C899678" w14:textId="77777777" w:rsidR="00AB1A59" w:rsidRDefault="00AB1A59" w:rsidP="00732144">
            <w:pPr>
              <w:pStyle w:val="NormalWeb"/>
              <w:rPr>
                <w:rFonts w:ascii="Arial" w:hAnsi="Arial" w:cs="Arial"/>
                <w:b/>
                <w:bCs/>
              </w:rPr>
            </w:pPr>
          </w:p>
        </w:tc>
        <w:tc>
          <w:tcPr>
            <w:tcW w:w="2547" w:type="dxa"/>
          </w:tcPr>
          <w:p w14:paraId="721FE24F" w14:textId="77777777" w:rsidR="00AB1A59" w:rsidRDefault="00AB1A59" w:rsidP="002E5D4A">
            <w:pPr>
              <w:pStyle w:val="NormalWeb"/>
              <w:rPr>
                <w:rFonts w:ascii="Arial" w:hAnsi="Arial" w:cs="Arial"/>
                <w:b/>
                <w:bCs/>
              </w:rPr>
            </w:pPr>
            <w:r>
              <w:rPr>
                <w:rFonts w:ascii="Arial" w:hAnsi="Arial" w:cs="Arial"/>
                <w:b/>
                <w:bCs/>
              </w:rPr>
              <w:t xml:space="preserve">Abs rating </w:t>
            </w:r>
          </w:p>
          <w:p w14:paraId="4C39DD6B" w14:textId="77777777" w:rsidR="00AB1A59" w:rsidRDefault="00AB1A59" w:rsidP="002E5D4A">
            <w:pPr>
              <w:pStyle w:val="NormalWeb"/>
              <w:rPr>
                <w:rFonts w:ascii="Arial" w:hAnsi="Arial" w:cs="Arial"/>
                <w:b/>
                <w:bCs/>
              </w:rPr>
            </w:pPr>
            <w:r>
              <w:rPr>
                <w:rFonts w:ascii="Arial" w:hAnsi="Arial" w:cs="Arial"/>
                <w:b/>
                <w:bCs/>
              </w:rPr>
              <w:t xml:space="preserve">VGS =+7V </w:t>
            </w:r>
          </w:p>
          <w:p w14:paraId="62F0414A" w14:textId="77777777" w:rsidR="00AB1A59" w:rsidRDefault="00AB1A59" w:rsidP="002E5D4A">
            <w:pPr>
              <w:pStyle w:val="NormalWeb"/>
              <w:rPr>
                <w:rFonts w:ascii="Arial" w:hAnsi="Arial" w:cs="Arial"/>
                <w:b/>
                <w:bCs/>
              </w:rPr>
            </w:pPr>
            <w:r>
              <w:rPr>
                <w:rFonts w:ascii="Arial" w:hAnsi="Arial" w:cs="Arial"/>
                <w:b/>
                <w:bCs/>
              </w:rPr>
              <w:lastRenderedPageBreak/>
              <w:t>VDS 650V</w:t>
            </w:r>
          </w:p>
          <w:p w14:paraId="52C54D21" w14:textId="77777777" w:rsidR="00AB1A59" w:rsidRDefault="00AB1A59" w:rsidP="00732144">
            <w:pPr>
              <w:pStyle w:val="NormalWeb"/>
              <w:rPr>
                <w:rFonts w:ascii="Arial" w:hAnsi="Arial" w:cs="Arial"/>
                <w:b/>
                <w:bCs/>
              </w:rPr>
            </w:pPr>
          </w:p>
          <w:p w14:paraId="08B01C22" w14:textId="77777777" w:rsidR="00AB1A59" w:rsidRDefault="00AB1A59" w:rsidP="00732144">
            <w:pPr>
              <w:pStyle w:val="NormalWeb"/>
              <w:rPr>
                <w:rFonts w:ascii="Arial" w:hAnsi="Arial" w:cs="Arial"/>
                <w:b/>
                <w:bCs/>
              </w:rPr>
            </w:pPr>
            <w:proofErr w:type="gramStart"/>
            <w:r>
              <w:rPr>
                <w:rFonts w:ascii="Arial" w:hAnsi="Arial" w:cs="Arial"/>
                <w:b/>
                <w:bCs/>
              </w:rPr>
              <w:t>Recommended :</w:t>
            </w:r>
            <w:proofErr w:type="gramEnd"/>
          </w:p>
          <w:p w14:paraId="655E366F" w14:textId="0AB624D8" w:rsidR="00AB1A59" w:rsidRDefault="00AB1A59" w:rsidP="00732144">
            <w:pPr>
              <w:pStyle w:val="NormalWeb"/>
              <w:rPr>
                <w:rFonts w:ascii="Arial" w:hAnsi="Arial" w:cs="Arial"/>
                <w:b/>
                <w:bCs/>
              </w:rPr>
            </w:pPr>
            <w:r>
              <w:rPr>
                <w:rFonts w:ascii="Arial" w:hAnsi="Arial" w:cs="Arial"/>
                <w:b/>
                <w:bCs/>
              </w:rPr>
              <w:t>VGS 5-6V</w:t>
            </w:r>
          </w:p>
        </w:tc>
        <w:tc>
          <w:tcPr>
            <w:tcW w:w="2251" w:type="dxa"/>
          </w:tcPr>
          <w:p w14:paraId="6A5B2D0B" w14:textId="77777777" w:rsidR="00AB1A59" w:rsidRDefault="00AB1A59" w:rsidP="00AB1A59">
            <w:pPr>
              <w:rPr>
                <w:rFonts w:ascii="Arial" w:hAnsi="Arial" w:cs="Arial"/>
                <w:b/>
                <w:bCs/>
              </w:rPr>
            </w:pPr>
          </w:p>
        </w:tc>
        <w:tc>
          <w:tcPr>
            <w:tcW w:w="1813" w:type="dxa"/>
          </w:tcPr>
          <w:p w14:paraId="16F3E29B" w14:textId="77777777" w:rsidR="00AB1A59" w:rsidRPr="002E5D4A" w:rsidRDefault="00AB1A59" w:rsidP="00AB1A59">
            <w:proofErr w:type="spellStart"/>
            <w:r w:rsidRPr="002E5D4A">
              <w:rPr>
                <w:rFonts w:ascii="Arial" w:hAnsi="Arial" w:cs="Arial"/>
                <w:b/>
                <w:bCs/>
              </w:rPr>
              <w:t>En</w:t>
            </w:r>
            <w:proofErr w:type="spellEnd"/>
            <w:r w:rsidRPr="002E5D4A">
              <w:rPr>
                <w:rFonts w:ascii="Arial" w:hAnsi="Arial" w:cs="Arial"/>
                <w:b/>
                <w:bCs/>
              </w:rPr>
              <w:t xml:space="preserve"> stock chez mouser: </w:t>
            </w:r>
            <w:proofErr w:type="gramStart"/>
            <w:r w:rsidRPr="002E5D4A">
              <w:rPr>
                <w:rFonts w:ascii="Arial" w:hAnsi="Arial" w:cs="Arial"/>
                <w:b/>
                <w:bCs/>
              </w:rPr>
              <w:t>ref :</w:t>
            </w:r>
            <w:proofErr w:type="gramEnd"/>
            <w:r w:rsidRPr="002E5D4A">
              <w:rPr>
                <w:rFonts w:ascii="Arial" w:hAnsi="Arial" w:cs="Arial"/>
                <w:b/>
                <w:bCs/>
              </w:rPr>
              <w:t xml:space="preserve"> </w:t>
            </w:r>
            <w:bookmarkStart w:id="0" w:name="_GoBack"/>
            <w:r w:rsidRPr="002E5D4A">
              <w:rPr>
                <w:rFonts w:ascii="Arial" w:hAnsi="Arial" w:cs="Arial"/>
                <w:color w:val="333333"/>
                <w:sz w:val="18"/>
                <w:szCs w:val="18"/>
                <w:shd w:val="clear" w:color="auto" w:fill="FFFFFF"/>
              </w:rPr>
              <w:t>499-GS66508B-E01-MR</w:t>
            </w:r>
          </w:p>
          <w:bookmarkEnd w:id="0"/>
          <w:p w14:paraId="0394BA08" w14:textId="77777777" w:rsidR="00AB1A59" w:rsidRPr="002E5D4A" w:rsidRDefault="00AB1A59" w:rsidP="002E5D4A">
            <w:pPr>
              <w:rPr>
                <w:rFonts w:ascii="Arial" w:hAnsi="Arial" w:cs="Arial"/>
                <w:b/>
                <w:bCs/>
              </w:rPr>
            </w:pPr>
          </w:p>
        </w:tc>
      </w:tr>
      <w:tr w:rsidR="00AB1A59" w14:paraId="27867781" w14:textId="7BB18916" w:rsidTr="00AB1A59">
        <w:tc>
          <w:tcPr>
            <w:tcW w:w="2399" w:type="dxa"/>
          </w:tcPr>
          <w:p w14:paraId="14D1A4EE" w14:textId="77777777" w:rsidR="00AB1A59" w:rsidRDefault="00AB1A59" w:rsidP="002E5D4A">
            <w:pPr>
              <w:pStyle w:val="NormalWeb"/>
              <w:rPr>
                <w:rFonts w:ascii="Arial" w:hAnsi="Arial" w:cs="Arial"/>
                <w:b/>
                <w:bCs/>
              </w:rPr>
            </w:pPr>
            <w:r>
              <w:rPr>
                <w:rFonts w:ascii="Arial" w:hAnsi="Arial" w:cs="Arial"/>
                <w:b/>
                <w:bCs/>
              </w:rPr>
              <w:t xml:space="preserve">CAPAS </w:t>
            </w:r>
            <w:proofErr w:type="spellStart"/>
            <w:r>
              <w:rPr>
                <w:rFonts w:ascii="Arial" w:hAnsi="Arial" w:cs="Arial"/>
                <w:b/>
                <w:bCs/>
              </w:rPr>
              <w:t>decouplage</w:t>
            </w:r>
            <w:proofErr w:type="spellEnd"/>
            <w:r>
              <w:rPr>
                <w:rFonts w:ascii="Arial" w:hAnsi="Arial" w:cs="Arial"/>
                <w:b/>
                <w:bCs/>
              </w:rPr>
              <w:t xml:space="preserve"> </w:t>
            </w:r>
          </w:p>
          <w:p w14:paraId="50D48650" w14:textId="77777777" w:rsidR="00AB1A59" w:rsidRDefault="00AB1A59" w:rsidP="002E5D4A">
            <w:pPr>
              <w:pStyle w:val="NormalWeb"/>
              <w:rPr>
                <w:rFonts w:ascii="Arial" w:hAnsi="Arial" w:cs="Arial"/>
                <w:b/>
                <w:bCs/>
              </w:rPr>
            </w:pPr>
            <w:r>
              <w:rPr>
                <w:rFonts w:ascii="Arial" w:hAnsi="Arial" w:cs="Arial"/>
                <w:b/>
                <w:bCs/>
              </w:rPr>
              <w:t xml:space="preserve">C5 – C10 </w:t>
            </w:r>
          </w:p>
          <w:p w14:paraId="0C74F9D9" w14:textId="43A29FAD" w:rsidR="00AB1A59" w:rsidRDefault="00AB1A59" w:rsidP="002E5D4A">
            <w:pPr>
              <w:pStyle w:val="NormalWeb"/>
              <w:rPr>
                <w:rFonts w:ascii="Arial" w:hAnsi="Arial" w:cs="Arial"/>
                <w:b/>
                <w:bCs/>
              </w:rPr>
            </w:pPr>
          </w:p>
        </w:tc>
        <w:tc>
          <w:tcPr>
            <w:tcW w:w="2547" w:type="dxa"/>
          </w:tcPr>
          <w:p w14:paraId="045E4E95" w14:textId="77777777" w:rsidR="00AB1A59" w:rsidRDefault="00AB1A59" w:rsidP="002E5D4A">
            <w:pPr>
              <w:pStyle w:val="NormalWeb"/>
              <w:rPr>
                <w:rFonts w:ascii="Arial" w:hAnsi="Arial" w:cs="Arial"/>
                <w:b/>
                <w:bCs/>
              </w:rPr>
            </w:pPr>
            <w:r>
              <w:rPr>
                <w:rFonts w:ascii="Arial" w:hAnsi="Arial" w:cs="Arial"/>
                <w:b/>
                <w:bCs/>
              </w:rPr>
              <w:t xml:space="preserve">C1218 </w:t>
            </w:r>
          </w:p>
          <w:p w14:paraId="7EA1BD57" w14:textId="4D605CB4" w:rsidR="00AB1A59" w:rsidRDefault="00273C14" w:rsidP="00AB1A59">
            <w:pPr>
              <w:pStyle w:val="NormalWeb"/>
              <w:shd w:val="clear" w:color="auto" w:fill="FFFFFF"/>
              <w:rPr>
                <w:rFonts w:ascii="Arial" w:hAnsi="Arial" w:cs="Arial"/>
                <w:b/>
                <w:bCs/>
              </w:rPr>
            </w:pPr>
            <w:r>
              <w:rPr>
                <w:rFonts w:ascii="Arial" w:hAnsi="Arial" w:cs="Arial"/>
                <w:b/>
                <w:bCs/>
              </w:rPr>
              <w:t>1000V 10uF X7R</w:t>
            </w:r>
          </w:p>
        </w:tc>
        <w:tc>
          <w:tcPr>
            <w:tcW w:w="2251" w:type="dxa"/>
          </w:tcPr>
          <w:p w14:paraId="1DE9A5B3" w14:textId="42686C52" w:rsidR="00AB1A59" w:rsidRPr="00AB1A59" w:rsidRDefault="00AB1A59" w:rsidP="00AB1A59">
            <w:pPr>
              <w:pStyle w:val="NormalWeb"/>
              <w:shd w:val="clear" w:color="auto" w:fill="FFFFFF"/>
            </w:pPr>
            <w:r>
              <w:rPr>
                <w:rFonts w:ascii="Calibri" w:hAnsi="Calibri" w:cs="Calibri"/>
                <w:sz w:val="12"/>
                <w:szCs w:val="12"/>
              </w:rPr>
              <w:t xml:space="preserve">C1812C104KDRACTU / C1812V104KDRACTU </w:t>
            </w:r>
          </w:p>
        </w:tc>
        <w:tc>
          <w:tcPr>
            <w:tcW w:w="1813" w:type="dxa"/>
          </w:tcPr>
          <w:p w14:paraId="0B2C4DA3" w14:textId="77777777" w:rsidR="00273C14" w:rsidRDefault="00273C14" w:rsidP="00273C14">
            <w:r>
              <w:rPr>
                <w:rFonts w:ascii="Arial" w:hAnsi="Arial" w:cs="Arial"/>
                <w:color w:val="333333"/>
                <w:sz w:val="20"/>
                <w:szCs w:val="20"/>
                <w:shd w:val="clear" w:color="auto" w:fill="FFFFFF"/>
              </w:rPr>
              <w:t>80-C1812C104KDRACTU</w:t>
            </w:r>
          </w:p>
          <w:p w14:paraId="64E51C6F" w14:textId="77777777" w:rsidR="00AB1A59" w:rsidRDefault="00AB1A59" w:rsidP="00AB1A59">
            <w:pPr>
              <w:pStyle w:val="NormalWeb"/>
              <w:shd w:val="clear" w:color="auto" w:fill="FFFFFF"/>
              <w:rPr>
                <w:rFonts w:ascii="Calibri" w:hAnsi="Calibri" w:cs="Calibri"/>
                <w:sz w:val="12"/>
                <w:szCs w:val="12"/>
              </w:rPr>
            </w:pPr>
          </w:p>
        </w:tc>
      </w:tr>
      <w:tr w:rsidR="0079664C" w14:paraId="2C575DA8" w14:textId="77777777" w:rsidTr="00AB1A59">
        <w:tc>
          <w:tcPr>
            <w:tcW w:w="2399" w:type="dxa"/>
          </w:tcPr>
          <w:p w14:paraId="665EBFDC" w14:textId="77777777" w:rsidR="0079664C" w:rsidRDefault="0079664C" w:rsidP="002E5D4A">
            <w:pPr>
              <w:pStyle w:val="NormalWeb"/>
              <w:rPr>
                <w:rFonts w:ascii="Arial" w:hAnsi="Arial" w:cs="Arial"/>
                <w:b/>
                <w:bCs/>
              </w:rPr>
            </w:pPr>
            <w:proofErr w:type="spellStart"/>
            <w:r>
              <w:rPr>
                <w:rFonts w:ascii="Arial" w:hAnsi="Arial" w:cs="Arial"/>
                <w:b/>
                <w:bCs/>
              </w:rPr>
              <w:t>Annexe</w:t>
            </w:r>
            <w:proofErr w:type="spellEnd"/>
            <w:r>
              <w:rPr>
                <w:rFonts w:ascii="Arial" w:hAnsi="Arial" w:cs="Arial"/>
                <w:b/>
                <w:bCs/>
              </w:rPr>
              <w:t xml:space="preserve">: </w:t>
            </w:r>
          </w:p>
          <w:p w14:paraId="0208FAE8" w14:textId="28008FD7" w:rsidR="0079664C" w:rsidRDefault="0079664C" w:rsidP="0079664C">
            <w:r>
              <w:rPr>
                <w:rFonts w:ascii="Arial" w:hAnsi="Arial" w:cs="Arial"/>
                <w:color w:val="333333"/>
                <w:sz w:val="20"/>
                <w:szCs w:val="20"/>
                <w:shd w:val="clear" w:color="auto" w:fill="FFFFFF"/>
              </w:rPr>
              <w:t xml:space="preserve">Driver </w:t>
            </w:r>
            <w:proofErr w:type="spellStart"/>
            <w:r>
              <w:rPr>
                <w:rFonts w:ascii="Arial" w:hAnsi="Arial" w:cs="Arial"/>
                <w:color w:val="333333"/>
                <w:sz w:val="20"/>
                <w:szCs w:val="20"/>
                <w:shd w:val="clear" w:color="auto" w:fill="FFFFFF"/>
              </w:rPr>
              <w:t>lvds</w:t>
            </w:r>
            <w:proofErr w:type="spellEnd"/>
          </w:p>
          <w:p w14:paraId="724E5C7A" w14:textId="13560732" w:rsidR="0079664C" w:rsidRDefault="0079664C" w:rsidP="002E5D4A">
            <w:pPr>
              <w:pStyle w:val="NormalWeb"/>
              <w:rPr>
                <w:rFonts w:ascii="Arial" w:hAnsi="Arial" w:cs="Arial"/>
                <w:b/>
                <w:bCs/>
              </w:rPr>
            </w:pPr>
          </w:p>
        </w:tc>
        <w:tc>
          <w:tcPr>
            <w:tcW w:w="2547" w:type="dxa"/>
          </w:tcPr>
          <w:p w14:paraId="433E9D72" w14:textId="77777777" w:rsidR="0079664C" w:rsidRDefault="0079664C" w:rsidP="002E5D4A">
            <w:pPr>
              <w:pStyle w:val="NormalWeb"/>
              <w:rPr>
                <w:rFonts w:ascii="Arial" w:hAnsi="Arial" w:cs="Arial"/>
                <w:b/>
                <w:bCs/>
              </w:rPr>
            </w:pPr>
          </w:p>
        </w:tc>
        <w:tc>
          <w:tcPr>
            <w:tcW w:w="2251" w:type="dxa"/>
          </w:tcPr>
          <w:p w14:paraId="542AF242" w14:textId="77777777" w:rsidR="0079664C" w:rsidRDefault="0079664C" w:rsidP="00AB1A59">
            <w:pPr>
              <w:pStyle w:val="NormalWeb"/>
              <w:shd w:val="clear" w:color="auto" w:fill="FFFFFF"/>
              <w:rPr>
                <w:rFonts w:ascii="Calibri" w:hAnsi="Calibri" w:cs="Calibri"/>
                <w:sz w:val="12"/>
                <w:szCs w:val="12"/>
              </w:rPr>
            </w:pPr>
          </w:p>
        </w:tc>
        <w:tc>
          <w:tcPr>
            <w:tcW w:w="1813" w:type="dxa"/>
          </w:tcPr>
          <w:p w14:paraId="7A319DDD" w14:textId="77777777" w:rsidR="0079664C" w:rsidRDefault="0079664C" w:rsidP="0079664C">
            <w:r>
              <w:rPr>
                <w:rFonts w:ascii="Arial" w:hAnsi="Arial" w:cs="Arial"/>
                <w:color w:val="333333"/>
                <w:sz w:val="20"/>
                <w:szCs w:val="20"/>
                <w:shd w:val="clear" w:color="auto" w:fill="FFFFFF"/>
              </w:rPr>
              <w:t>595-SN65LVDS31MDREP</w:t>
            </w:r>
          </w:p>
          <w:p w14:paraId="0E9CB1A2" w14:textId="77777777" w:rsidR="0079664C" w:rsidRDefault="0079664C" w:rsidP="00273C14">
            <w:pPr>
              <w:rPr>
                <w:rFonts w:ascii="Arial" w:hAnsi="Arial" w:cs="Arial"/>
                <w:color w:val="333333"/>
                <w:sz w:val="20"/>
                <w:szCs w:val="20"/>
                <w:shd w:val="clear" w:color="auto" w:fill="FFFFFF"/>
              </w:rPr>
            </w:pPr>
          </w:p>
        </w:tc>
      </w:tr>
      <w:tr w:rsidR="0079664C" w14:paraId="3489CF50" w14:textId="77777777" w:rsidTr="00AB1A59">
        <w:tc>
          <w:tcPr>
            <w:tcW w:w="2399" w:type="dxa"/>
          </w:tcPr>
          <w:p w14:paraId="0A43BB52" w14:textId="77777777" w:rsidR="0079664C" w:rsidRDefault="0079664C" w:rsidP="002E5D4A">
            <w:pPr>
              <w:pStyle w:val="NormalWeb"/>
              <w:rPr>
                <w:rFonts w:ascii="Arial" w:hAnsi="Arial" w:cs="Arial"/>
                <w:b/>
                <w:bCs/>
              </w:rPr>
            </w:pPr>
            <w:r>
              <w:rPr>
                <w:rFonts w:ascii="Arial" w:hAnsi="Arial" w:cs="Arial"/>
                <w:b/>
                <w:bCs/>
              </w:rPr>
              <w:t xml:space="preserve">555 </w:t>
            </w:r>
          </w:p>
          <w:p w14:paraId="15010B73" w14:textId="40230D40" w:rsidR="0079664C" w:rsidRDefault="00BA1E16" w:rsidP="002E5D4A">
            <w:pPr>
              <w:pStyle w:val="NormalWeb"/>
              <w:rPr>
                <w:rFonts w:ascii="Arial" w:hAnsi="Arial" w:cs="Arial"/>
                <w:b/>
                <w:bCs/>
              </w:rPr>
            </w:pPr>
            <w:r>
              <w:rPr>
                <w:rFonts w:ascii="Arial" w:hAnsi="Arial" w:cs="Arial"/>
                <w:b/>
                <w:bCs/>
              </w:rPr>
              <w:t>Generate double pulse</w:t>
            </w:r>
          </w:p>
        </w:tc>
        <w:tc>
          <w:tcPr>
            <w:tcW w:w="2547" w:type="dxa"/>
          </w:tcPr>
          <w:p w14:paraId="6420E9FB" w14:textId="77777777" w:rsidR="0079664C" w:rsidRDefault="0079664C" w:rsidP="002E5D4A">
            <w:pPr>
              <w:pStyle w:val="NormalWeb"/>
              <w:rPr>
                <w:rFonts w:ascii="Arial" w:hAnsi="Arial" w:cs="Arial"/>
                <w:b/>
                <w:bCs/>
              </w:rPr>
            </w:pPr>
          </w:p>
        </w:tc>
        <w:tc>
          <w:tcPr>
            <w:tcW w:w="2251" w:type="dxa"/>
          </w:tcPr>
          <w:p w14:paraId="5DBD2CA8" w14:textId="77777777" w:rsidR="0079664C" w:rsidRDefault="0079664C" w:rsidP="00AB1A59">
            <w:pPr>
              <w:pStyle w:val="NormalWeb"/>
              <w:shd w:val="clear" w:color="auto" w:fill="FFFFFF"/>
              <w:rPr>
                <w:rFonts w:ascii="Calibri" w:hAnsi="Calibri" w:cs="Calibri"/>
                <w:sz w:val="12"/>
                <w:szCs w:val="12"/>
              </w:rPr>
            </w:pPr>
          </w:p>
        </w:tc>
        <w:tc>
          <w:tcPr>
            <w:tcW w:w="1813" w:type="dxa"/>
          </w:tcPr>
          <w:p w14:paraId="3D670724" w14:textId="77777777" w:rsidR="0079664C" w:rsidRDefault="0079664C" w:rsidP="0079664C">
            <w:pPr>
              <w:rPr>
                <w:rFonts w:ascii="Arial" w:hAnsi="Arial" w:cs="Arial"/>
                <w:color w:val="333333"/>
                <w:sz w:val="20"/>
                <w:szCs w:val="20"/>
                <w:shd w:val="clear" w:color="auto" w:fill="FFFFFF"/>
              </w:rPr>
            </w:pPr>
          </w:p>
        </w:tc>
      </w:tr>
    </w:tbl>
    <w:p w14:paraId="50005D96" w14:textId="391315FD" w:rsidR="002E5D4A" w:rsidRDefault="002E5D4A" w:rsidP="00732144">
      <w:pPr>
        <w:pStyle w:val="NormalWeb"/>
        <w:rPr>
          <w:rFonts w:ascii="Arial" w:hAnsi="Arial" w:cs="Arial"/>
          <w:b/>
          <w:bCs/>
        </w:rPr>
      </w:pPr>
    </w:p>
    <w:p w14:paraId="25848EED" w14:textId="2D8E79B4" w:rsidR="002E5D4A" w:rsidRDefault="002E5D4A" w:rsidP="00732144">
      <w:pPr>
        <w:pStyle w:val="NormalWeb"/>
        <w:rPr>
          <w:rFonts w:ascii="Arial" w:hAnsi="Arial" w:cs="Arial"/>
          <w:b/>
          <w:bCs/>
        </w:rPr>
      </w:pPr>
    </w:p>
    <w:p w14:paraId="4DDFBA11" w14:textId="77777777" w:rsidR="002E5D4A" w:rsidRPr="002E5D4A" w:rsidRDefault="002E5D4A" w:rsidP="00732144">
      <w:pPr>
        <w:pStyle w:val="NormalWeb"/>
        <w:rPr>
          <w:rFonts w:ascii="Arial" w:hAnsi="Arial" w:cs="Arial"/>
          <w:b/>
          <w:bCs/>
        </w:rPr>
      </w:pPr>
    </w:p>
    <w:p w14:paraId="32ABE090" w14:textId="77777777" w:rsidR="002E5D4A" w:rsidRPr="002E5D4A" w:rsidRDefault="002E5D4A" w:rsidP="00732144">
      <w:pPr>
        <w:pStyle w:val="NormalWeb"/>
        <w:rPr>
          <w:rFonts w:ascii="Arial" w:hAnsi="Arial" w:cs="Arial"/>
          <w:b/>
          <w:bCs/>
        </w:rPr>
      </w:pPr>
    </w:p>
    <w:p w14:paraId="5CF70579" w14:textId="77777777" w:rsidR="002E5D4A" w:rsidRPr="002E5D4A" w:rsidRDefault="002E5D4A" w:rsidP="00732144">
      <w:pPr>
        <w:pStyle w:val="NormalWeb"/>
        <w:rPr>
          <w:rFonts w:ascii="Arial" w:hAnsi="Arial" w:cs="Arial"/>
          <w:b/>
          <w:bCs/>
        </w:rPr>
      </w:pPr>
    </w:p>
    <w:p w14:paraId="05000D75" w14:textId="06D2B85A" w:rsidR="00732144" w:rsidRDefault="00732144" w:rsidP="00732144">
      <w:pPr>
        <w:pStyle w:val="NormalWeb"/>
      </w:pPr>
      <w:r>
        <w:rPr>
          <w:rFonts w:ascii="Arial" w:hAnsi="Arial" w:cs="Arial"/>
          <w:b/>
          <w:bCs/>
        </w:rPr>
        <w:t xml:space="preserve">12 Layout </w:t>
      </w:r>
    </w:p>
    <w:p w14:paraId="6E10F6B3" w14:textId="77777777" w:rsidR="00732144" w:rsidRDefault="00732144" w:rsidP="00732144">
      <w:pPr>
        <w:pStyle w:val="NormalWeb"/>
      </w:pPr>
      <w:r>
        <w:rPr>
          <w:rFonts w:ascii="Arial" w:hAnsi="Arial" w:cs="Arial"/>
          <w:b/>
          <w:bCs/>
          <w:sz w:val="22"/>
          <w:szCs w:val="22"/>
        </w:rPr>
        <w:t xml:space="preserve">12.1 Layout Guidelines </w:t>
      </w:r>
    </w:p>
    <w:p w14:paraId="1BD52FE2" w14:textId="77777777" w:rsidR="00732144" w:rsidRDefault="00732144" w:rsidP="00732144">
      <w:pPr>
        <w:pStyle w:val="NormalWeb"/>
      </w:pPr>
      <w:r>
        <w:rPr>
          <w:rFonts w:ascii="ArialMT" w:hAnsi="ArialMT"/>
          <w:sz w:val="20"/>
          <w:szCs w:val="20"/>
        </w:rPr>
        <w:t xml:space="preserve">A minimum of four layers is required to accomplish a low-EMI PCB design (see </w:t>
      </w:r>
      <w:r>
        <w:rPr>
          <w:rFonts w:ascii="ArialMT" w:hAnsi="ArialMT"/>
          <w:color w:val="0000FF"/>
          <w:sz w:val="20"/>
          <w:szCs w:val="20"/>
        </w:rPr>
        <w:t>Figure 35</w:t>
      </w:r>
      <w:r>
        <w:rPr>
          <w:rFonts w:ascii="ArialMT" w:hAnsi="ArialMT"/>
          <w:sz w:val="20"/>
          <w:szCs w:val="20"/>
        </w:rPr>
        <w:t xml:space="preserve">). Layer stacking should be in the following order (top-to-bottom): high-speed signal layer, ground plane, power plane, and low-frequency signal layer. </w:t>
      </w:r>
    </w:p>
    <w:p w14:paraId="5C9AB882" w14:textId="77777777" w:rsidR="00732144" w:rsidRDefault="00732144" w:rsidP="00732144">
      <w:pPr>
        <w:pStyle w:val="NormalWeb"/>
        <w:numPr>
          <w:ilvl w:val="0"/>
          <w:numId w:val="4"/>
        </w:numPr>
        <w:rPr>
          <w:rFonts w:ascii="ArialMT" w:hAnsi="ArialMT"/>
          <w:sz w:val="20"/>
          <w:szCs w:val="20"/>
        </w:rPr>
      </w:pPr>
      <w:r w:rsidRPr="002E5D4A">
        <w:rPr>
          <w:rFonts w:ascii="ArialMT" w:hAnsi="ArialMT"/>
          <w:sz w:val="20"/>
          <w:szCs w:val="20"/>
          <w:highlight w:val="yellow"/>
        </w:rPr>
        <w:t xml:space="preserve">Routing the high-speed traces on the top layer avoids the use of </w:t>
      </w:r>
      <w:proofErr w:type="spellStart"/>
      <w:r w:rsidRPr="002E5D4A">
        <w:rPr>
          <w:rFonts w:ascii="ArialMT" w:hAnsi="ArialMT"/>
          <w:sz w:val="20"/>
          <w:szCs w:val="20"/>
          <w:highlight w:val="yellow"/>
        </w:rPr>
        <w:t>vias</w:t>
      </w:r>
      <w:proofErr w:type="spellEnd"/>
      <w:r>
        <w:rPr>
          <w:rFonts w:ascii="ArialMT" w:hAnsi="ArialMT"/>
          <w:sz w:val="20"/>
          <w:szCs w:val="20"/>
        </w:rPr>
        <w:t xml:space="preserve"> (and the introduction of their inductances) and allows for clean interconnects between the isolator and the transmitter and receiver circuits of the data link. </w:t>
      </w:r>
    </w:p>
    <w:p w14:paraId="36A5310A" w14:textId="77777777" w:rsidR="00732144" w:rsidRPr="002E5D4A" w:rsidRDefault="00732144" w:rsidP="00732144">
      <w:pPr>
        <w:pStyle w:val="NormalWeb"/>
        <w:numPr>
          <w:ilvl w:val="0"/>
          <w:numId w:val="4"/>
        </w:numPr>
        <w:rPr>
          <w:rFonts w:ascii="ArialMT" w:hAnsi="ArialMT"/>
          <w:sz w:val="20"/>
          <w:szCs w:val="20"/>
          <w:highlight w:val="yellow"/>
        </w:rPr>
      </w:pPr>
      <w:r>
        <w:rPr>
          <w:rFonts w:ascii="ArialMT" w:hAnsi="ArialMT"/>
          <w:sz w:val="20"/>
          <w:szCs w:val="20"/>
        </w:rPr>
        <w:t xml:space="preserve">Placing a </w:t>
      </w:r>
      <w:r w:rsidRPr="002E5D4A">
        <w:rPr>
          <w:rFonts w:ascii="ArialMT" w:hAnsi="ArialMT"/>
          <w:sz w:val="20"/>
          <w:szCs w:val="20"/>
          <w:highlight w:val="yellow"/>
        </w:rPr>
        <w:t xml:space="preserve">solid ground plane next to the high-speed signal layer establishes controlled impedance for transmission line interconnects and provides an excellent low-inductance path for the return current flow. </w:t>
      </w:r>
    </w:p>
    <w:p w14:paraId="7A570FFD" w14:textId="77777777" w:rsidR="00732144" w:rsidRDefault="00732144" w:rsidP="00732144">
      <w:pPr>
        <w:pStyle w:val="NormalWeb"/>
        <w:numPr>
          <w:ilvl w:val="0"/>
          <w:numId w:val="4"/>
        </w:numPr>
        <w:rPr>
          <w:rFonts w:ascii="ArialMT" w:hAnsi="ArialMT"/>
          <w:sz w:val="20"/>
          <w:szCs w:val="20"/>
        </w:rPr>
      </w:pPr>
      <w:r>
        <w:rPr>
          <w:rFonts w:ascii="ArialMT" w:hAnsi="ArialMT"/>
          <w:sz w:val="20"/>
          <w:szCs w:val="20"/>
        </w:rPr>
        <w:t xml:space="preserve">Placing the power plane next to the ground plane creates additional high-frequency bypass capacitance of </w:t>
      </w:r>
    </w:p>
    <w:p w14:paraId="790D686C" w14:textId="77777777" w:rsidR="00732144" w:rsidRDefault="00732144" w:rsidP="00732144">
      <w:pPr>
        <w:pStyle w:val="NormalWeb"/>
        <w:ind w:left="720"/>
        <w:rPr>
          <w:rFonts w:ascii="ArialMT" w:hAnsi="ArialMT"/>
          <w:sz w:val="20"/>
          <w:szCs w:val="20"/>
        </w:rPr>
      </w:pPr>
      <w:r>
        <w:rPr>
          <w:rFonts w:ascii="ArialMT" w:hAnsi="ArialMT"/>
          <w:sz w:val="14"/>
          <w:szCs w:val="14"/>
        </w:rPr>
        <w:t xml:space="preserve">2 </w:t>
      </w:r>
      <w:r>
        <w:rPr>
          <w:rFonts w:ascii="ArialMT" w:hAnsi="ArialMT"/>
          <w:sz w:val="20"/>
          <w:szCs w:val="20"/>
        </w:rPr>
        <w:t>approximately 100 pF/</w:t>
      </w:r>
      <w:proofErr w:type="gramStart"/>
      <w:r>
        <w:rPr>
          <w:rFonts w:ascii="ArialMT" w:hAnsi="ArialMT"/>
          <w:sz w:val="20"/>
          <w:szCs w:val="20"/>
        </w:rPr>
        <w:t>in .</w:t>
      </w:r>
      <w:proofErr w:type="gramEnd"/>
      <w:r>
        <w:rPr>
          <w:rFonts w:ascii="ArialMT" w:hAnsi="ArialMT"/>
          <w:sz w:val="20"/>
          <w:szCs w:val="20"/>
        </w:rPr>
        <w:t xml:space="preserve"> </w:t>
      </w:r>
    </w:p>
    <w:p w14:paraId="126BFFD5" w14:textId="77777777" w:rsidR="00732144" w:rsidRDefault="00732144" w:rsidP="00732144">
      <w:pPr>
        <w:pStyle w:val="NormalWeb"/>
        <w:numPr>
          <w:ilvl w:val="0"/>
          <w:numId w:val="4"/>
        </w:numPr>
        <w:rPr>
          <w:rFonts w:ascii="ArialMT" w:hAnsi="ArialMT"/>
          <w:sz w:val="20"/>
          <w:szCs w:val="20"/>
        </w:rPr>
      </w:pPr>
      <w:r>
        <w:rPr>
          <w:rFonts w:ascii="ArialMT" w:hAnsi="ArialMT"/>
          <w:sz w:val="20"/>
          <w:szCs w:val="20"/>
        </w:rPr>
        <w:lastRenderedPageBreak/>
        <w:t xml:space="preserve">Routing the slower speed control signals on the bottom layer allows for greater flexibility as these signal links usually have margin to tolerate discontinuities such as </w:t>
      </w:r>
      <w:proofErr w:type="spellStart"/>
      <w:r>
        <w:rPr>
          <w:rFonts w:ascii="ArialMT" w:hAnsi="ArialMT"/>
          <w:sz w:val="20"/>
          <w:szCs w:val="20"/>
        </w:rPr>
        <w:t>vias</w:t>
      </w:r>
      <w:proofErr w:type="spellEnd"/>
      <w:r>
        <w:rPr>
          <w:rFonts w:ascii="ArialMT" w:hAnsi="ArialMT"/>
          <w:sz w:val="20"/>
          <w:szCs w:val="20"/>
        </w:rPr>
        <w:t xml:space="preserve">. </w:t>
      </w:r>
    </w:p>
    <w:p w14:paraId="544246F3" w14:textId="77777777" w:rsidR="00732144" w:rsidRDefault="00732144" w:rsidP="00732144">
      <w:pPr>
        <w:pStyle w:val="NormalWeb"/>
        <w:numPr>
          <w:ilvl w:val="0"/>
          <w:numId w:val="4"/>
        </w:numPr>
        <w:rPr>
          <w:rFonts w:ascii="ArialMT" w:hAnsi="ArialMT"/>
          <w:sz w:val="20"/>
          <w:szCs w:val="20"/>
        </w:rPr>
      </w:pPr>
      <w:r>
        <w:rPr>
          <w:rFonts w:ascii="ArialMT" w:hAnsi="ArialMT"/>
          <w:sz w:val="20"/>
          <w:szCs w:val="20"/>
        </w:rPr>
        <w:t>Keep decoupling capacitors as close as possible to the V</w:t>
      </w:r>
      <w:r>
        <w:rPr>
          <w:rFonts w:ascii="ArialMT" w:hAnsi="ArialMT"/>
          <w:position w:val="-4"/>
          <w:sz w:val="14"/>
          <w:szCs w:val="14"/>
        </w:rPr>
        <w:t xml:space="preserve">CC </w:t>
      </w:r>
      <w:r>
        <w:rPr>
          <w:rFonts w:ascii="ArialMT" w:hAnsi="ArialMT"/>
          <w:sz w:val="20"/>
          <w:szCs w:val="20"/>
        </w:rPr>
        <w:t>and V</w:t>
      </w:r>
      <w:r>
        <w:rPr>
          <w:rFonts w:ascii="ArialMT" w:hAnsi="ArialMT"/>
          <w:position w:val="-4"/>
          <w:sz w:val="14"/>
          <w:szCs w:val="14"/>
        </w:rPr>
        <w:t xml:space="preserve">ISO </w:t>
      </w:r>
      <w:r>
        <w:rPr>
          <w:rFonts w:ascii="ArialMT" w:hAnsi="ArialMT"/>
          <w:sz w:val="20"/>
          <w:szCs w:val="20"/>
        </w:rPr>
        <w:t xml:space="preserve">pins. </w:t>
      </w:r>
    </w:p>
    <w:p w14:paraId="0DA8B771" w14:textId="77777777" w:rsidR="00732144" w:rsidRDefault="00732144" w:rsidP="00732144">
      <w:pPr>
        <w:pStyle w:val="NormalWeb"/>
        <w:ind w:left="720"/>
        <w:rPr>
          <w:rFonts w:ascii="ArialMT" w:hAnsi="ArialMT"/>
          <w:sz w:val="20"/>
          <w:szCs w:val="20"/>
        </w:rPr>
      </w:pPr>
      <w:r>
        <w:rPr>
          <w:rFonts w:ascii="ArialMT" w:hAnsi="ArialMT"/>
          <w:sz w:val="20"/>
          <w:szCs w:val="20"/>
        </w:rPr>
        <w:t xml:space="preserve">If an additional supply voltage plane or signal layer is needed, add a second power or ground plane system to the stack to keep it symmetrical. This makes the stack mechanically stable and prevents it from warping. </w:t>
      </w:r>
      <w:proofErr w:type="gramStart"/>
      <w:r>
        <w:rPr>
          <w:rFonts w:ascii="ArialMT" w:hAnsi="ArialMT"/>
          <w:sz w:val="20"/>
          <w:szCs w:val="20"/>
        </w:rPr>
        <w:t>Also</w:t>
      </w:r>
      <w:proofErr w:type="gramEnd"/>
      <w:r>
        <w:rPr>
          <w:rFonts w:ascii="ArialMT" w:hAnsi="ArialMT"/>
          <w:sz w:val="20"/>
          <w:szCs w:val="20"/>
        </w:rPr>
        <w:t xml:space="preserve"> the power and ground plane of each power system can be placed closer together, thus increasing the high-frequency bypass capacitance significantly. </w:t>
      </w:r>
    </w:p>
    <w:p w14:paraId="1C921164" w14:textId="77777777" w:rsidR="00732144" w:rsidRDefault="00732144" w:rsidP="00732144">
      <w:pPr>
        <w:pStyle w:val="NormalWeb"/>
        <w:ind w:left="720"/>
        <w:rPr>
          <w:rFonts w:ascii="ArialMT" w:hAnsi="ArialMT"/>
          <w:sz w:val="20"/>
          <w:szCs w:val="20"/>
        </w:rPr>
      </w:pPr>
      <w:r>
        <w:rPr>
          <w:rFonts w:ascii="ArialMT" w:hAnsi="ArialMT"/>
          <w:sz w:val="20"/>
          <w:szCs w:val="20"/>
        </w:rPr>
        <w:t xml:space="preserve">Because the device has no thermal pad to dissipate heat, the device dissipates heat through the respective GND pins. Ensure that enough copper is present on both GND pins to prevent the internal junction temperature of the device from rising to unacceptable levels. </w:t>
      </w:r>
    </w:p>
    <w:p w14:paraId="2AB1EAAB" w14:textId="77777777" w:rsidR="00732144" w:rsidRDefault="00732144" w:rsidP="00732144">
      <w:pPr>
        <w:pStyle w:val="NormalWeb"/>
        <w:ind w:left="720"/>
        <w:rPr>
          <w:rFonts w:ascii="ArialMT" w:hAnsi="ArialMT"/>
          <w:sz w:val="20"/>
          <w:szCs w:val="20"/>
        </w:rPr>
      </w:pPr>
      <w:r>
        <w:rPr>
          <w:rFonts w:ascii="ArialMT" w:hAnsi="ArialMT"/>
          <w:sz w:val="20"/>
          <w:szCs w:val="20"/>
        </w:rPr>
        <w:t xml:space="preserve">The ISOW7821 integrated signal and power isolation device simplifies system design and reduces board area. The use of low-inductance micro-transformers in the ISOW7821 device necessitates the use of high frequency switching, resulting in higher radiated emissions compared to discrete solutions. The ISOW7821 device uses on- chip circuit techniques to reduce emissions compared to competing solutions. For further reduction in radiated emissions at system level, refer to the </w:t>
      </w:r>
      <w:r>
        <w:rPr>
          <w:rFonts w:ascii="Arial" w:hAnsi="Arial" w:cs="Arial"/>
          <w:i/>
          <w:iCs/>
          <w:color w:val="0000C6"/>
          <w:sz w:val="20"/>
          <w:szCs w:val="20"/>
        </w:rPr>
        <w:t xml:space="preserve">Low-Emission Designs </w:t>
      </w:r>
      <w:proofErr w:type="gramStart"/>
      <w:r>
        <w:rPr>
          <w:rFonts w:ascii="Arial" w:hAnsi="Arial" w:cs="Arial"/>
          <w:i/>
          <w:iCs/>
          <w:color w:val="0000C6"/>
          <w:sz w:val="20"/>
          <w:szCs w:val="20"/>
        </w:rPr>
        <w:t>With</w:t>
      </w:r>
      <w:proofErr w:type="gramEnd"/>
      <w:r>
        <w:rPr>
          <w:rFonts w:ascii="Arial" w:hAnsi="Arial" w:cs="Arial"/>
          <w:i/>
          <w:iCs/>
          <w:color w:val="0000C6"/>
          <w:sz w:val="20"/>
          <w:szCs w:val="20"/>
        </w:rPr>
        <w:t xml:space="preserve"> ISOW7841 Integrated Signal and Power Isolator </w:t>
      </w:r>
      <w:r>
        <w:rPr>
          <w:rFonts w:ascii="ArialMT" w:hAnsi="ArialMT"/>
          <w:color w:val="0000C6"/>
          <w:sz w:val="20"/>
          <w:szCs w:val="20"/>
        </w:rPr>
        <w:t>application report</w:t>
      </w:r>
      <w:r>
        <w:rPr>
          <w:rFonts w:ascii="ArialMT" w:hAnsi="ArialMT"/>
          <w:sz w:val="20"/>
          <w:szCs w:val="20"/>
        </w:rPr>
        <w:t xml:space="preserve">. </w:t>
      </w:r>
    </w:p>
    <w:p w14:paraId="06846496" w14:textId="77777777" w:rsidR="00732144" w:rsidRDefault="00732144" w:rsidP="00732144">
      <w:pPr>
        <w:pStyle w:val="NormalWeb"/>
      </w:pPr>
      <w:r>
        <w:rPr>
          <w:rFonts w:ascii="Arial" w:hAnsi="Arial" w:cs="Arial"/>
          <w:b/>
          <w:bCs/>
          <w:sz w:val="20"/>
          <w:szCs w:val="20"/>
        </w:rPr>
        <w:t xml:space="preserve">12.1.1 PCB Material </w:t>
      </w:r>
    </w:p>
    <w:p w14:paraId="20138664" w14:textId="77777777" w:rsidR="00732144" w:rsidRDefault="00732144" w:rsidP="00732144">
      <w:pPr>
        <w:pStyle w:val="NormalWeb"/>
      </w:pPr>
      <w:r>
        <w:rPr>
          <w:rFonts w:ascii="ArialMT" w:hAnsi="ArialMT"/>
          <w:sz w:val="20"/>
          <w:szCs w:val="20"/>
        </w:rPr>
        <w:t xml:space="preserve">For digital circuit boards operating at less than 150 Mbps, (or rise and fall times greater than 1 ns), and trace lengths of up to 10 inches, use standard FR-4 UL94V-0 printed circuit board. This PCB is preferred over cheaper alternatives because of lower dielectric losses at high frequencies, less moisture absorption, greater strength and stiffness, and the self-extinguishing flammability-characteristics. </w:t>
      </w:r>
    </w:p>
    <w:p w14:paraId="6E88C574" w14:textId="77777777" w:rsidR="00732144" w:rsidRPr="00732144" w:rsidRDefault="00732144" w:rsidP="00732144">
      <w:pPr>
        <w:spacing w:before="100" w:beforeAutospacing="1" w:after="100" w:afterAutospacing="1"/>
      </w:pPr>
      <w:r w:rsidRPr="00732144">
        <w:rPr>
          <w:rFonts w:ascii="Arial" w:hAnsi="Arial" w:cs="Arial"/>
          <w:b/>
          <w:bCs/>
          <w:sz w:val="22"/>
          <w:szCs w:val="22"/>
        </w:rPr>
        <w:t xml:space="preserve">Layout Example </w:t>
      </w:r>
    </w:p>
    <w:p w14:paraId="7341BF22" w14:textId="5A3CE751" w:rsidR="00933AF6" w:rsidRDefault="00732144">
      <w:r w:rsidRPr="00732144">
        <w:lastRenderedPageBreak/>
        <w:drawing>
          <wp:inline distT="0" distB="0" distL="0" distR="0" wp14:anchorId="6D82FED1" wp14:editId="778AEE2B">
            <wp:extent cx="5727700" cy="43014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301490"/>
                    </a:xfrm>
                    <a:prstGeom prst="rect">
                      <a:avLst/>
                    </a:prstGeom>
                  </pic:spPr>
                </pic:pic>
              </a:graphicData>
            </a:graphic>
          </wp:inline>
        </w:drawing>
      </w:r>
    </w:p>
    <w:sectPr w:rsidR="00933AF6" w:rsidSect="00B90A8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ndale Sans UI">
    <w:altName w:val="Calibri"/>
    <w:panose1 w:val="020B0604020202020204"/>
    <w:charset w:val="00"/>
    <w:family w:val="auto"/>
    <w:pitch w:val="variable"/>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14FA0"/>
    <w:multiLevelType w:val="multilevel"/>
    <w:tmpl w:val="0D1649F8"/>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C7913B3"/>
    <w:multiLevelType w:val="multilevel"/>
    <w:tmpl w:val="D3DC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2521A6"/>
    <w:multiLevelType w:val="multilevel"/>
    <w:tmpl w:val="0AB06B44"/>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F6E1D1E"/>
    <w:multiLevelType w:val="multilevel"/>
    <w:tmpl w:val="589C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144"/>
    <w:rsid w:val="00087454"/>
    <w:rsid w:val="00093DAB"/>
    <w:rsid w:val="000C3286"/>
    <w:rsid w:val="00273C14"/>
    <w:rsid w:val="002E5D4A"/>
    <w:rsid w:val="0052198A"/>
    <w:rsid w:val="00732144"/>
    <w:rsid w:val="0079664C"/>
    <w:rsid w:val="00933AF6"/>
    <w:rsid w:val="009A390C"/>
    <w:rsid w:val="00AB1A59"/>
    <w:rsid w:val="00B90A8C"/>
    <w:rsid w:val="00BA1E16"/>
    <w:rsid w:val="00E61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6262D9"/>
  <w15:chartTrackingRefBased/>
  <w15:docId w15:val="{83EA69F3-47E4-BB48-9B04-D7213FD8A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64C"/>
    <w:rPr>
      <w:rFonts w:ascii="Times New Roman" w:eastAsia="Times New Roman" w:hAnsi="Times New Roman" w:cs="Times New Roman"/>
      <w:lang w:eastAsia="en-GB"/>
    </w:rPr>
  </w:style>
  <w:style w:type="paragraph" w:styleId="Heading1">
    <w:name w:val="heading 1"/>
    <w:basedOn w:val="Normal"/>
    <w:next w:val="Normal"/>
    <w:link w:val="Heading1Char"/>
    <w:autoRedefine/>
    <w:qFormat/>
    <w:rsid w:val="009A390C"/>
    <w:pPr>
      <w:keepNext/>
      <w:widowControl w:val="0"/>
      <w:numPr>
        <w:numId w:val="2"/>
      </w:numPr>
      <w:suppressAutoHyphens/>
      <w:autoSpaceDN w:val="0"/>
      <w:spacing w:before="40"/>
      <w:jc w:val="both"/>
      <w:textAlignment w:val="baseline"/>
      <w:outlineLvl w:val="0"/>
    </w:pPr>
    <w:rPr>
      <w:rFonts w:eastAsia="Andale Sans UI" w:cs="Tahoma"/>
      <w:b/>
      <w:kern w:val="3"/>
      <w:sz w:val="28"/>
      <w:szCs w:val="20"/>
      <w:lang w:val="fr-BE" w:eastAsia="ja-JP" w:bidi="fa-IR"/>
    </w:rPr>
  </w:style>
  <w:style w:type="paragraph" w:styleId="Heading2">
    <w:name w:val="heading 2"/>
    <w:basedOn w:val="Normal"/>
    <w:next w:val="Normal"/>
    <w:link w:val="Heading2Char"/>
    <w:autoRedefine/>
    <w:uiPriority w:val="9"/>
    <w:unhideWhenUsed/>
    <w:qFormat/>
    <w:rsid w:val="009A390C"/>
    <w:pPr>
      <w:keepNext/>
      <w:keepLines/>
      <w:widowControl w:val="0"/>
      <w:numPr>
        <w:ilvl w:val="1"/>
        <w:numId w:val="3"/>
      </w:numPr>
      <w:suppressAutoHyphens/>
      <w:autoSpaceDN w:val="0"/>
      <w:spacing w:before="40" w:after="120"/>
      <w:ind w:left="578" w:hanging="578"/>
      <w:textAlignment w:val="baseline"/>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390C"/>
    <w:rPr>
      <w:rFonts w:eastAsia="Andale Sans UI" w:cs="Tahoma"/>
      <w:b/>
      <w:kern w:val="3"/>
      <w:sz w:val="28"/>
      <w:szCs w:val="20"/>
      <w:lang w:val="fr-BE" w:eastAsia="ja-JP" w:bidi="fa-IR"/>
    </w:rPr>
  </w:style>
  <w:style w:type="paragraph" w:styleId="Caption">
    <w:name w:val="caption"/>
    <w:basedOn w:val="Normal"/>
    <w:autoRedefine/>
    <w:uiPriority w:val="35"/>
    <w:qFormat/>
    <w:rsid w:val="009A390C"/>
    <w:pPr>
      <w:widowControl w:val="0"/>
      <w:suppressLineNumbers/>
      <w:suppressAutoHyphens/>
      <w:autoSpaceDN w:val="0"/>
      <w:spacing w:before="120" w:after="120"/>
      <w:jc w:val="center"/>
      <w:textAlignment w:val="baseline"/>
    </w:pPr>
    <w:rPr>
      <w:rFonts w:eastAsia="Andale Sans UI" w:cs="Tahoma"/>
      <w:iCs/>
      <w:color w:val="2F5496" w:themeColor="accent1" w:themeShade="BF"/>
      <w:kern w:val="3"/>
      <w:sz w:val="20"/>
      <w:lang w:val="de-DE" w:eastAsia="ja-JP" w:bidi="fa-IR"/>
    </w:rPr>
  </w:style>
  <w:style w:type="character" w:customStyle="1" w:styleId="Heading2Char">
    <w:name w:val="Heading 2 Char"/>
    <w:basedOn w:val="DefaultParagraphFont"/>
    <w:link w:val="Heading2"/>
    <w:uiPriority w:val="9"/>
    <w:rsid w:val="009A390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32144"/>
    <w:pPr>
      <w:spacing w:before="100" w:beforeAutospacing="1" w:after="100" w:afterAutospacing="1"/>
    </w:pPr>
  </w:style>
  <w:style w:type="table" w:styleId="TableGrid">
    <w:name w:val="Table Grid"/>
    <w:basedOn w:val="TableNormal"/>
    <w:uiPriority w:val="39"/>
    <w:rsid w:val="002E5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8745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612289">
      <w:bodyDiv w:val="1"/>
      <w:marLeft w:val="0"/>
      <w:marRight w:val="0"/>
      <w:marTop w:val="0"/>
      <w:marBottom w:val="0"/>
      <w:divBdr>
        <w:top w:val="none" w:sz="0" w:space="0" w:color="auto"/>
        <w:left w:val="none" w:sz="0" w:space="0" w:color="auto"/>
        <w:bottom w:val="none" w:sz="0" w:space="0" w:color="auto"/>
        <w:right w:val="none" w:sz="0" w:space="0" w:color="auto"/>
      </w:divBdr>
    </w:div>
    <w:div w:id="289940777">
      <w:bodyDiv w:val="1"/>
      <w:marLeft w:val="0"/>
      <w:marRight w:val="0"/>
      <w:marTop w:val="0"/>
      <w:marBottom w:val="0"/>
      <w:divBdr>
        <w:top w:val="none" w:sz="0" w:space="0" w:color="auto"/>
        <w:left w:val="none" w:sz="0" w:space="0" w:color="auto"/>
        <w:bottom w:val="none" w:sz="0" w:space="0" w:color="auto"/>
        <w:right w:val="none" w:sz="0" w:space="0" w:color="auto"/>
      </w:divBdr>
      <w:divsChild>
        <w:div w:id="773790108">
          <w:marLeft w:val="0"/>
          <w:marRight w:val="0"/>
          <w:marTop w:val="0"/>
          <w:marBottom w:val="0"/>
          <w:divBdr>
            <w:top w:val="none" w:sz="0" w:space="0" w:color="auto"/>
            <w:left w:val="none" w:sz="0" w:space="0" w:color="auto"/>
            <w:bottom w:val="none" w:sz="0" w:space="0" w:color="auto"/>
            <w:right w:val="none" w:sz="0" w:space="0" w:color="auto"/>
          </w:divBdr>
          <w:divsChild>
            <w:div w:id="1405224608">
              <w:marLeft w:val="0"/>
              <w:marRight w:val="0"/>
              <w:marTop w:val="0"/>
              <w:marBottom w:val="0"/>
              <w:divBdr>
                <w:top w:val="none" w:sz="0" w:space="0" w:color="auto"/>
                <w:left w:val="none" w:sz="0" w:space="0" w:color="auto"/>
                <w:bottom w:val="none" w:sz="0" w:space="0" w:color="auto"/>
                <w:right w:val="none" w:sz="0" w:space="0" w:color="auto"/>
              </w:divBdr>
              <w:divsChild>
                <w:div w:id="174044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557079">
      <w:bodyDiv w:val="1"/>
      <w:marLeft w:val="0"/>
      <w:marRight w:val="0"/>
      <w:marTop w:val="0"/>
      <w:marBottom w:val="0"/>
      <w:divBdr>
        <w:top w:val="none" w:sz="0" w:space="0" w:color="auto"/>
        <w:left w:val="none" w:sz="0" w:space="0" w:color="auto"/>
        <w:bottom w:val="none" w:sz="0" w:space="0" w:color="auto"/>
        <w:right w:val="none" w:sz="0" w:space="0" w:color="auto"/>
      </w:divBdr>
    </w:div>
    <w:div w:id="931281558">
      <w:bodyDiv w:val="1"/>
      <w:marLeft w:val="0"/>
      <w:marRight w:val="0"/>
      <w:marTop w:val="0"/>
      <w:marBottom w:val="0"/>
      <w:divBdr>
        <w:top w:val="none" w:sz="0" w:space="0" w:color="auto"/>
        <w:left w:val="none" w:sz="0" w:space="0" w:color="auto"/>
        <w:bottom w:val="none" w:sz="0" w:space="0" w:color="auto"/>
        <w:right w:val="none" w:sz="0" w:space="0" w:color="auto"/>
      </w:divBdr>
      <w:divsChild>
        <w:div w:id="1041981285">
          <w:marLeft w:val="0"/>
          <w:marRight w:val="0"/>
          <w:marTop w:val="0"/>
          <w:marBottom w:val="0"/>
          <w:divBdr>
            <w:top w:val="none" w:sz="0" w:space="0" w:color="auto"/>
            <w:left w:val="none" w:sz="0" w:space="0" w:color="auto"/>
            <w:bottom w:val="none" w:sz="0" w:space="0" w:color="auto"/>
            <w:right w:val="none" w:sz="0" w:space="0" w:color="auto"/>
          </w:divBdr>
          <w:divsChild>
            <w:div w:id="414209218">
              <w:marLeft w:val="0"/>
              <w:marRight w:val="0"/>
              <w:marTop w:val="0"/>
              <w:marBottom w:val="0"/>
              <w:divBdr>
                <w:top w:val="none" w:sz="0" w:space="0" w:color="auto"/>
                <w:left w:val="none" w:sz="0" w:space="0" w:color="auto"/>
                <w:bottom w:val="none" w:sz="0" w:space="0" w:color="auto"/>
                <w:right w:val="none" w:sz="0" w:space="0" w:color="auto"/>
              </w:divBdr>
              <w:divsChild>
                <w:div w:id="142796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34085">
      <w:bodyDiv w:val="1"/>
      <w:marLeft w:val="0"/>
      <w:marRight w:val="0"/>
      <w:marTop w:val="0"/>
      <w:marBottom w:val="0"/>
      <w:divBdr>
        <w:top w:val="none" w:sz="0" w:space="0" w:color="auto"/>
        <w:left w:val="none" w:sz="0" w:space="0" w:color="auto"/>
        <w:bottom w:val="none" w:sz="0" w:space="0" w:color="auto"/>
        <w:right w:val="none" w:sz="0" w:space="0" w:color="auto"/>
      </w:divBdr>
      <w:divsChild>
        <w:div w:id="2061439452">
          <w:marLeft w:val="0"/>
          <w:marRight w:val="0"/>
          <w:marTop w:val="0"/>
          <w:marBottom w:val="0"/>
          <w:divBdr>
            <w:top w:val="none" w:sz="0" w:space="0" w:color="auto"/>
            <w:left w:val="none" w:sz="0" w:space="0" w:color="auto"/>
            <w:bottom w:val="none" w:sz="0" w:space="0" w:color="auto"/>
            <w:right w:val="none" w:sz="0" w:space="0" w:color="auto"/>
          </w:divBdr>
          <w:divsChild>
            <w:div w:id="2015298840">
              <w:marLeft w:val="0"/>
              <w:marRight w:val="0"/>
              <w:marTop w:val="0"/>
              <w:marBottom w:val="0"/>
              <w:divBdr>
                <w:top w:val="none" w:sz="0" w:space="0" w:color="auto"/>
                <w:left w:val="none" w:sz="0" w:space="0" w:color="auto"/>
                <w:bottom w:val="none" w:sz="0" w:space="0" w:color="auto"/>
                <w:right w:val="none" w:sz="0" w:space="0" w:color="auto"/>
              </w:divBdr>
              <w:divsChild>
                <w:div w:id="907422622">
                  <w:marLeft w:val="0"/>
                  <w:marRight w:val="0"/>
                  <w:marTop w:val="0"/>
                  <w:marBottom w:val="0"/>
                  <w:divBdr>
                    <w:top w:val="none" w:sz="0" w:space="0" w:color="auto"/>
                    <w:left w:val="none" w:sz="0" w:space="0" w:color="auto"/>
                    <w:bottom w:val="none" w:sz="0" w:space="0" w:color="auto"/>
                    <w:right w:val="none" w:sz="0" w:space="0" w:color="auto"/>
                  </w:divBdr>
                </w:div>
                <w:div w:id="1627269877">
                  <w:marLeft w:val="0"/>
                  <w:marRight w:val="0"/>
                  <w:marTop w:val="0"/>
                  <w:marBottom w:val="0"/>
                  <w:divBdr>
                    <w:top w:val="none" w:sz="0" w:space="0" w:color="auto"/>
                    <w:left w:val="none" w:sz="0" w:space="0" w:color="auto"/>
                    <w:bottom w:val="none" w:sz="0" w:space="0" w:color="auto"/>
                    <w:right w:val="none" w:sz="0" w:space="0" w:color="auto"/>
                  </w:divBdr>
                </w:div>
                <w:div w:id="21128345">
                  <w:marLeft w:val="0"/>
                  <w:marRight w:val="0"/>
                  <w:marTop w:val="0"/>
                  <w:marBottom w:val="0"/>
                  <w:divBdr>
                    <w:top w:val="none" w:sz="0" w:space="0" w:color="auto"/>
                    <w:left w:val="none" w:sz="0" w:space="0" w:color="auto"/>
                    <w:bottom w:val="none" w:sz="0" w:space="0" w:color="auto"/>
                    <w:right w:val="none" w:sz="0" w:space="0" w:color="auto"/>
                  </w:divBdr>
                </w:div>
              </w:divsChild>
            </w:div>
            <w:div w:id="1206790576">
              <w:marLeft w:val="0"/>
              <w:marRight w:val="0"/>
              <w:marTop w:val="0"/>
              <w:marBottom w:val="0"/>
              <w:divBdr>
                <w:top w:val="none" w:sz="0" w:space="0" w:color="auto"/>
                <w:left w:val="none" w:sz="0" w:space="0" w:color="auto"/>
                <w:bottom w:val="none" w:sz="0" w:space="0" w:color="auto"/>
                <w:right w:val="none" w:sz="0" w:space="0" w:color="auto"/>
              </w:divBdr>
              <w:divsChild>
                <w:div w:id="1946770837">
                  <w:marLeft w:val="0"/>
                  <w:marRight w:val="0"/>
                  <w:marTop w:val="0"/>
                  <w:marBottom w:val="0"/>
                  <w:divBdr>
                    <w:top w:val="none" w:sz="0" w:space="0" w:color="auto"/>
                    <w:left w:val="none" w:sz="0" w:space="0" w:color="auto"/>
                    <w:bottom w:val="none" w:sz="0" w:space="0" w:color="auto"/>
                    <w:right w:val="none" w:sz="0" w:space="0" w:color="auto"/>
                  </w:divBdr>
                </w:div>
              </w:divsChild>
            </w:div>
            <w:div w:id="924454463">
              <w:marLeft w:val="0"/>
              <w:marRight w:val="0"/>
              <w:marTop w:val="0"/>
              <w:marBottom w:val="0"/>
              <w:divBdr>
                <w:top w:val="none" w:sz="0" w:space="0" w:color="auto"/>
                <w:left w:val="none" w:sz="0" w:space="0" w:color="auto"/>
                <w:bottom w:val="none" w:sz="0" w:space="0" w:color="auto"/>
                <w:right w:val="none" w:sz="0" w:space="0" w:color="auto"/>
              </w:divBdr>
              <w:divsChild>
                <w:div w:id="1460491001">
                  <w:marLeft w:val="0"/>
                  <w:marRight w:val="0"/>
                  <w:marTop w:val="0"/>
                  <w:marBottom w:val="0"/>
                  <w:divBdr>
                    <w:top w:val="none" w:sz="0" w:space="0" w:color="auto"/>
                    <w:left w:val="none" w:sz="0" w:space="0" w:color="auto"/>
                    <w:bottom w:val="none" w:sz="0" w:space="0" w:color="auto"/>
                    <w:right w:val="none" w:sz="0" w:space="0" w:color="auto"/>
                  </w:divBdr>
                </w:div>
              </w:divsChild>
            </w:div>
            <w:div w:id="844586791">
              <w:marLeft w:val="0"/>
              <w:marRight w:val="0"/>
              <w:marTop w:val="0"/>
              <w:marBottom w:val="0"/>
              <w:divBdr>
                <w:top w:val="none" w:sz="0" w:space="0" w:color="auto"/>
                <w:left w:val="none" w:sz="0" w:space="0" w:color="auto"/>
                <w:bottom w:val="none" w:sz="0" w:space="0" w:color="auto"/>
                <w:right w:val="none" w:sz="0" w:space="0" w:color="auto"/>
              </w:divBdr>
              <w:divsChild>
                <w:div w:id="1532373887">
                  <w:marLeft w:val="0"/>
                  <w:marRight w:val="0"/>
                  <w:marTop w:val="0"/>
                  <w:marBottom w:val="0"/>
                  <w:divBdr>
                    <w:top w:val="none" w:sz="0" w:space="0" w:color="auto"/>
                    <w:left w:val="none" w:sz="0" w:space="0" w:color="auto"/>
                    <w:bottom w:val="none" w:sz="0" w:space="0" w:color="auto"/>
                    <w:right w:val="none" w:sz="0" w:space="0" w:color="auto"/>
                  </w:divBdr>
                </w:div>
              </w:divsChild>
            </w:div>
            <w:div w:id="751895844">
              <w:marLeft w:val="0"/>
              <w:marRight w:val="0"/>
              <w:marTop w:val="0"/>
              <w:marBottom w:val="0"/>
              <w:divBdr>
                <w:top w:val="none" w:sz="0" w:space="0" w:color="auto"/>
                <w:left w:val="none" w:sz="0" w:space="0" w:color="auto"/>
                <w:bottom w:val="none" w:sz="0" w:space="0" w:color="auto"/>
                <w:right w:val="none" w:sz="0" w:space="0" w:color="auto"/>
              </w:divBdr>
              <w:divsChild>
                <w:div w:id="66729702">
                  <w:marLeft w:val="0"/>
                  <w:marRight w:val="0"/>
                  <w:marTop w:val="0"/>
                  <w:marBottom w:val="0"/>
                  <w:divBdr>
                    <w:top w:val="none" w:sz="0" w:space="0" w:color="auto"/>
                    <w:left w:val="none" w:sz="0" w:space="0" w:color="auto"/>
                    <w:bottom w:val="none" w:sz="0" w:space="0" w:color="auto"/>
                    <w:right w:val="none" w:sz="0" w:space="0" w:color="auto"/>
                  </w:divBdr>
                </w:div>
              </w:divsChild>
            </w:div>
            <w:div w:id="663094035">
              <w:marLeft w:val="0"/>
              <w:marRight w:val="0"/>
              <w:marTop w:val="0"/>
              <w:marBottom w:val="0"/>
              <w:divBdr>
                <w:top w:val="none" w:sz="0" w:space="0" w:color="auto"/>
                <w:left w:val="none" w:sz="0" w:space="0" w:color="auto"/>
                <w:bottom w:val="none" w:sz="0" w:space="0" w:color="auto"/>
                <w:right w:val="none" w:sz="0" w:space="0" w:color="auto"/>
              </w:divBdr>
              <w:divsChild>
                <w:div w:id="837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8747">
      <w:bodyDiv w:val="1"/>
      <w:marLeft w:val="0"/>
      <w:marRight w:val="0"/>
      <w:marTop w:val="0"/>
      <w:marBottom w:val="0"/>
      <w:divBdr>
        <w:top w:val="none" w:sz="0" w:space="0" w:color="auto"/>
        <w:left w:val="none" w:sz="0" w:space="0" w:color="auto"/>
        <w:bottom w:val="none" w:sz="0" w:space="0" w:color="auto"/>
        <w:right w:val="none" w:sz="0" w:space="0" w:color="auto"/>
      </w:divBdr>
    </w:div>
    <w:div w:id="1095247843">
      <w:bodyDiv w:val="1"/>
      <w:marLeft w:val="0"/>
      <w:marRight w:val="0"/>
      <w:marTop w:val="0"/>
      <w:marBottom w:val="0"/>
      <w:divBdr>
        <w:top w:val="none" w:sz="0" w:space="0" w:color="auto"/>
        <w:left w:val="none" w:sz="0" w:space="0" w:color="auto"/>
        <w:bottom w:val="none" w:sz="0" w:space="0" w:color="auto"/>
        <w:right w:val="none" w:sz="0" w:space="0" w:color="auto"/>
      </w:divBdr>
    </w:div>
    <w:div w:id="1634484464">
      <w:bodyDiv w:val="1"/>
      <w:marLeft w:val="0"/>
      <w:marRight w:val="0"/>
      <w:marTop w:val="0"/>
      <w:marBottom w:val="0"/>
      <w:divBdr>
        <w:top w:val="none" w:sz="0" w:space="0" w:color="auto"/>
        <w:left w:val="none" w:sz="0" w:space="0" w:color="auto"/>
        <w:bottom w:val="none" w:sz="0" w:space="0" w:color="auto"/>
        <w:right w:val="none" w:sz="0" w:space="0" w:color="auto"/>
      </w:divBdr>
      <w:divsChild>
        <w:div w:id="52895125">
          <w:marLeft w:val="0"/>
          <w:marRight w:val="0"/>
          <w:marTop w:val="0"/>
          <w:marBottom w:val="0"/>
          <w:divBdr>
            <w:top w:val="none" w:sz="0" w:space="0" w:color="auto"/>
            <w:left w:val="none" w:sz="0" w:space="0" w:color="auto"/>
            <w:bottom w:val="none" w:sz="0" w:space="0" w:color="auto"/>
            <w:right w:val="none" w:sz="0" w:space="0" w:color="auto"/>
          </w:divBdr>
          <w:divsChild>
            <w:div w:id="1235551673">
              <w:marLeft w:val="0"/>
              <w:marRight w:val="0"/>
              <w:marTop w:val="0"/>
              <w:marBottom w:val="0"/>
              <w:divBdr>
                <w:top w:val="none" w:sz="0" w:space="0" w:color="auto"/>
                <w:left w:val="none" w:sz="0" w:space="0" w:color="auto"/>
                <w:bottom w:val="none" w:sz="0" w:space="0" w:color="auto"/>
                <w:right w:val="none" w:sz="0" w:space="0" w:color="auto"/>
              </w:divBdr>
              <w:divsChild>
                <w:div w:id="932930172">
                  <w:marLeft w:val="0"/>
                  <w:marRight w:val="0"/>
                  <w:marTop w:val="0"/>
                  <w:marBottom w:val="0"/>
                  <w:divBdr>
                    <w:top w:val="none" w:sz="0" w:space="0" w:color="auto"/>
                    <w:left w:val="none" w:sz="0" w:space="0" w:color="auto"/>
                    <w:bottom w:val="none" w:sz="0" w:space="0" w:color="auto"/>
                    <w:right w:val="none" w:sz="0" w:space="0" w:color="auto"/>
                  </w:divBdr>
                  <w:divsChild>
                    <w:div w:id="185507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238930">
      <w:bodyDiv w:val="1"/>
      <w:marLeft w:val="0"/>
      <w:marRight w:val="0"/>
      <w:marTop w:val="0"/>
      <w:marBottom w:val="0"/>
      <w:divBdr>
        <w:top w:val="none" w:sz="0" w:space="0" w:color="auto"/>
        <w:left w:val="none" w:sz="0" w:space="0" w:color="auto"/>
        <w:bottom w:val="none" w:sz="0" w:space="0" w:color="auto"/>
        <w:right w:val="none" w:sz="0" w:space="0" w:color="auto"/>
      </w:divBdr>
    </w:div>
    <w:div w:id="1816600316">
      <w:bodyDiv w:val="1"/>
      <w:marLeft w:val="0"/>
      <w:marRight w:val="0"/>
      <w:marTop w:val="0"/>
      <w:marBottom w:val="0"/>
      <w:divBdr>
        <w:top w:val="none" w:sz="0" w:space="0" w:color="auto"/>
        <w:left w:val="none" w:sz="0" w:space="0" w:color="auto"/>
        <w:bottom w:val="none" w:sz="0" w:space="0" w:color="auto"/>
        <w:right w:val="none" w:sz="0" w:space="0" w:color="auto"/>
      </w:divBdr>
      <w:divsChild>
        <w:div w:id="1384983431">
          <w:marLeft w:val="0"/>
          <w:marRight w:val="0"/>
          <w:marTop w:val="0"/>
          <w:marBottom w:val="0"/>
          <w:divBdr>
            <w:top w:val="none" w:sz="0" w:space="0" w:color="auto"/>
            <w:left w:val="none" w:sz="0" w:space="0" w:color="auto"/>
            <w:bottom w:val="none" w:sz="0" w:space="0" w:color="auto"/>
            <w:right w:val="none" w:sz="0" w:space="0" w:color="auto"/>
          </w:divBdr>
          <w:divsChild>
            <w:div w:id="250047014">
              <w:marLeft w:val="0"/>
              <w:marRight w:val="0"/>
              <w:marTop w:val="0"/>
              <w:marBottom w:val="0"/>
              <w:divBdr>
                <w:top w:val="none" w:sz="0" w:space="0" w:color="auto"/>
                <w:left w:val="none" w:sz="0" w:space="0" w:color="auto"/>
                <w:bottom w:val="none" w:sz="0" w:space="0" w:color="auto"/>
                <w:right w:val="none" w:sz="0" w:space="0" w:color="auto"/>
              </w:divBdr>
              <w:divsChild>
                <w:div w:id="13532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80455">
      <w:bodyDiv w:val="1"/>
      <w:marLeft w:val="0"/>
      <w:marRight w:val="0"/>
      <w:marTop w:val="0"/>
      <w:marBottom w:val="0"/>
      <w:divBdr>
        <w:top w:val="none" w:sz="0" w:space="0" w:color="auto"/>
        <w:left w:val="none" w:sz="0" w:space="0" w:color="auto"/>
        <w:bottom w:val="none" w:sz="0" w:space="0" w:color="auto"/>
        <w:right w:val="none" w:sz="0" w:space="0" w:color="auto"/>
      </w:divBdr>
    </w:div>
    <w:div w:id="205207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www.mouser.be/ProductDetail/KEMET/C4AF7BW5100A3OK?qs=sGAEpiMZZMukHu%252BjC5l7YbZJogKwR3uATJUtAir2kIE%3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mouser.be/ProductDetail/KEMET/C4AF7BW5100A3OK?qs=sGAEpiMZZMukHu%252BjC5l7YbZJogKwR3uATJUtAir2kIE%3D" TargetMode="External"/><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TotalTime>
  <Pages>4</Pages>
  <Words>559</Words>
  <Characters>3192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Géry LAURENT</dc:creator>
  <cp:keywords/>
  <dc:description/>
  <cp:lastModifiedBy>Géry LAURENT</cp:lastModifiedBy>
  <cp:revision>2</cp:revision>
  <dcterms:created xsi:type="dcterms:W3CDTF">2020-01-07T09:37:00Z</dcterms:created>
  <dcterms:modified xsi:type="dcterms:W3CDTF">2020-01-16T14:57:00Z</dcterms:modified>
</cp:coreProperties>
</file>